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F40D">
      <w:pPr>
        <w:jc w:val="center"/>
        <w:rPr>
          <w:rFonts w:hint="eastAsia" w:ascii="宋体" w:hAnsi="宋体" w:cs="宋体"/>
          <w:b/>
          <w:bCs/>
          <w:color w:val="auto"/>
          <w:sz w:val="96"/>
          <w:szCs w:val="56"/>
        </w:rPr>
      </w:pPr>
    </w:p>
    <w:p w14:paraId="4F0432D9">
      <w:pPr>
        <w:jc w:val="center"/>
        <w:rPr>
          <w:rFonts w:ascii="宋体" w:hAnsi="宋体" w:cs="宋体"/>
          <w:b/>
          <w:bCs/>
          <w:color w:val="auto"/>
          <w:spacing w:val="80"/>
          <w:sz w:val="260"/>
          <w:szCs w:val="260"/>
        </w:rPr>
      </w:pPr>
      <w:r>
        <w:rPr>
          <w:rFonts w:hint="eastAsia" w:ascii="宋体" w:hAnsi="宋体" w:cs="宋体"/>
          <w:b/>
          <w:bCs/>
          <w:color w:val="auto"/>
          <w:sz w:val="96"/>
          <w:szCs w:val="56"/>
        </w:rPr>
        <w:t>询价文件</w:t>
      </w:r>
    </w:p>
    <w:p w14:paraId="41DC19DD">
      <w:pPr>
        <w:spacing w:line="700" w:lineRule="exact"/>
        <w:ind w:left="3196" w:leftChars="570" w:hanging="1600" w:hangingChars="500"/>
        <w:rPr>
          <w:rFonts w:ascii="宋体" w:hAnsi="宋体" w:cs="宋体"/>
          <w:color w:val="auto"/>
          <w:sz w:val="32"/>
          <w:szCs w:val="32"/>
        </w:rPr>
      </w:pPr>
    </w:p>
    <w:p w14:paraId="018EABD6">
      <w:pPr>
        <w:spacing w:line="700" w:lineRule="exact"/>
        <w:ind w:left="3196" w:leftChars="570" w:hanging="1600" w:hangingChars="500"/>
        <w:rPr>
          <w:rFonts w:ascii="宋体" w:hAnsi="宋体" w:cs="宋体"/>
          <w:color w:val="auto"/>
          <w:sz w:val="32"/>
          <w:szCs w:val="32"/>
        </w:rPr>
      </w:pPr>
    </w:p>
    <w:p w14:paraId="4F672910">
      <w:pPr>
        <w:spacing w:line="700" w:lineRule="exact"/>
        <w:ind w:left="3196" w:leftChars="570" w:hanging="1600" w:hangingChars="500"/>
        <w:rPr>
          <w:rFonts w:ascii="宋体" w:hAnsi="宋体" w:cs="宋体"/>
          <w:color w:val="auto"/>
          <w:sz w:val="32"/>
          <w:szCs w:val="32"/>
        </w:rPr>
      </w:pPr>
    </w:p>
    <w:p w14:paraId="721D859B">
      <w:pPr>
        <w:spacing w:line="700" w:lineRule="exact"/>
        <w:ind w:left="3196" w:leftChars="570" w:hanging="1600" w:hangingChars="500"/>
        <w:rPr>
          <w:rFonts w:ascii="宋体" w:hAnsi="宋体" w:cs="宋体"/>
          <w:color w:val="auto"/>
          <w:sz w:val="32"/>
          <w:szCs w:val="32"/>
        </w:rPr>
      </w:pPr>
    </w:p>
    <w:p w14:paraId="7A6204C4">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项目名称:重庆市文物考古研究院</w:t>
      </w:r>
    </w:p>
    <w:p w14:paraId="16D5790F">
      <w:pPr>
        <w:widowControl/>
        <w:shd w:val="clear" w:color="auto" w:fill="FFFFFF"/>
        <w:spacing w:line="500" w:lineRule="exact"/>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t xml:space="preserve">       院区办公室隔断安装</w:t>
      </w:r>
    </w:p>
    <w:p w14:paraId="4EF1AF9E">
      <w:pPr>
        <w:widowControl/>
        <w:shd w:val="clear" w:color="auto" w:fill="FFFFFF"/>
        <w:spacing w:line="500" w:lineRule="exact"/>
        <w:jc w:val="center"/>
        <w:rPr>
          <w:rFonts w:ascii="宋体" w:hAnsi="宋体" w:cs="宋体"/>
          <w:b/>
          <w:bCs/>
          <w:color w:val="auto"/>
          <w:kern w:val="0"/>
          <w:sz w:val="40"/>
          <w:szCs w:val="40"/>
        </w:rPr>
      </w:pPr>
    </w:p>
    <w:p w14:paraId="49FAD87B">
      <w:pPr>
        <w:widowControl/>
        <w:shd w:val="clear" w:color="auto" w:fill="FFFFFF"/>
        <w:spacing w:line="500" w:lineRule="exact"/>
        <w:jc w:val="center"/>
        <w:rPr>
          <w:rFonts w:ascii="宋体" w:hAnsi="宋体" w:cs="宋体"/>
          <w:b/>
          <w:bCs/>
          <w:color w:val="auto"/>
          <w:kern w:val="0"/>
          <w:sz w:val="40"/>
          <w:szCs w:val="40"/>
        </w:rPr>
      </w:pPr>
    </w:p>
    <w:p w14:paraId="4F2FF099">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采购人：重庆市文物考古研究院</w:t>
      </w:r>
    </w:p>
    <w:p w14:paraId="4BE01998">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 xml:space="preserve">        （重庆文化遗产保护中心）</w:t>
      </w:r>
    </w:p>
    <w:p w14:paraId="3F3A06B6">
      <w:pPr>
        <w:widowControl/>
        <w:shd w:val="clear" w:color="auto" w:fill="FFFFFF"/>
        <w:spacing w:line="500" w:lineRule="exact"/>
        <w:jc w:val="center"/>
        <w:rPr>
          <w:rFonts w:ascii="宋体" w:hAnsi="宋体" w:cs="宋体"/>
          <w:b/>
          <w:bCs/>
          <w:color w:val="auto"/>
          <w:kern w:val="0"/>
          <w:sz w:val="32"/>
          <w:szCs w:val="32"/>
        </w:rPr>
      </w:pPr>
    </w:p>
    <w:p w14:paraId="1FEB7498">
      <w:pPr>
        <w:widowControl/>
        <w:shd w:val="clear" w:color="auto" w:fill="FFFFFF"/>
        <w:spacing w:line="500" w:lineRule="exact"/>
        <w:jc w:val="center"/>
        <w:rPr>
          <w:rFonts w:ascii="宋体" w:hAnsi="宋体" w:cs="宋体"/>
          <w:b/>
          <w:bCs/>
          <w:color w:val="auto"/>
          <w:kern w:val="0"/>
          <w:sz w:val="32"/>
          <w:szCs w:val="32"/>
        </w:rPr>
      </w:pPr>
    </w:p>
    <w:p w14:paraId="033177C1">
      <w:pPr>
        <w:widowControl/>
        <w:shd w:val="clear" w:color="auto" w:fill="FFFFFF"/>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二〇二六年三月</w:t>
      </w:r>
    </w:p>
    <w:p w14:paraId="0A2DF11A">
      <w:pPr>
        <w:widowControl/>
        <w:shd w:val="clear" w:color="auto" w:fill="FFFFFF"/>
        <w:spacing w:line="500" w:lineRule="exact"/>
        <w:jc w:val="center"/>
        <w:rPr>
          <w:rFonts w:ascii="宋体" w:hAnsi="宋体" w:cs="宋体"/>
          <w:b/>
          <w:bCs/>
          <w:color w:val="auto"/>
          <w:kern w:val="0"/>
          <w:sz w:val="32"/>
          <w:szCs w:val="32"/>
        </w:rPr>
      </w:pPr>
    </w:p>
    <w:p w14:paraId="6B6D76C8">
      <w:pPr>
        <w:widowControl/>
        <w:shd w:val="clear" w:color="auto" w:fill="FFFFFF"/>
        <w:spacing w:line="500" w:lineRule="exact"/>
        <w:jc w:val="center"/>
        <w:rPr>
          <w:rFonts w:ascii="宋体" w:hAnsi="宋体" w:cs="宋体"/>
          <w:b/>
          <w:bCs/>
          <w:color w:val="auto"/>
          <w:kern w:val="0"/>
          <w:sz w:val="32"/>
          <w:szCs w:val="32"/>
        </w:rPr>
      </w:pPr>
    </w:p>
    <w:p w14:paraId="2D4EA37F">
      <w:pPr>
        <w:widowControl/>
        <w:shd w:val="clear" w:color="auto" w:fill="FFFFFF"/>
        <w:spacing w:line="500" w:lineRule="exact"/>
        <w:jc w:val="center"/>
        <w:rPr>
          <w:rFonts w:ascii="宋体" w:hAnsi="宋体" w:cs="宋体"/>
          <w:b/>
          <w:bCs/>
          <w:color w:val="auto"/>
          <w:kern w:val="0"/>
          <w:sz w:val="32"/>
          <w:szCs w:val="32"/>
        </w:rPr>
      </w:pPr>
    </w:p>
    <w:p w14:paraId="27667E21">
      <w:pPr>
        <w:widowControl/>
        <w:shd w:val="clear" w:color="auto" w:fill="FFFFFF"/>
        <w:spacing w:line="500" w:lineRule="exact"/>
        <w:jc w:val="center"/>
        <w:rPr>
          <w:rFonts w:ascii="宋体" w:hAnsi="宋体" w:cs="宋体"/>
          <w:b/>
          <w:bCs/>
          <w:color w:val="auto"/>
          <w:kern w:val="0"/>
          <w:sz w:val="32"/>
          <w:szCs w:val="32"/>
        </w:rPr>
      </w:pPr>
    </w:p>
    <w:p w14:paraId="49436438">
      <w:pPr>
        <w:rPr>
          <w:color w:val="auto"/>
        </w:rPr>
      </w:pPr>
    </w:p>
    <w:p w14:paraId="200EBFCF">
      <w:pPr>
        <w:widowControl/>
        <w:shd w:val="clear" w:color="auto" w:fill="FFFFFF"/>
        <w:spacing w:line="500" w:lineRule="exact"/>
        <w:jc w:val="center"/>
        <w:rPr>
          <w:rFonts w:ascii="宋体" w:hAnsi="宋体" w:cs="宋体"/>
          <w:b/>
          <w:bCs/>
          <w:color w:val="auto"/>
          <w:kern w:val="0"/>
          <w:sz w:val="32"/>
          <w:szCs w:val="32"/>
        </w:rPr>
      </w:pPr>
    </w:p>
    <w:p w14:paraId="63FFE5FA">
      <w:pPr>
        <w:widowControl/>
        <w:shd w:val="clear" w:color="auto" w:fill="FFFFFF"/>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询价公告</w:t>
      </w:r>
    </w:p>
    <w:p w14:paraId="17881490">
      <w:pPr>
        <w:pStyle w:val="17"/>
        <w:widowControl/>
        <w:numPr>
          <w:ilvl w:val="0"/>
          <w:numId w:val="1"/>
        </w:numPr>
        <w:shd w:val="clear" w:color="auto" w:fill="FFFFFF"/>
        <w:spacing w:line="500" w:lineRule="exact"/>
        <w:ind w:firstLineChars="0"/>
        <w:jc w:val="left"/>
        <w:rPr>
          <w:rFonts w:ascii="宋体" w:hAnsi="宋体" w:cs="宋体"/>
          <w:b/>
          <w:bCs/>
          <w:color w:val="auto"/>
          <w:kern w:val="0"/>
          <w:sz w:val="24"/>
          <w:szCs w:val="24"/>
        </w:rPr>
      </w:pPr>
      <w:r>
        <w:rPr>
          <w:rFonts w:hint="eastAsia" w:ascii="宋体" w:hAnsi="宋体" w:cs="宋体"/>
          <w:b/>
          <w:bCs/>
          <w:color w:val="auto"/>
          <w:kern w:val="0"/>
          <w:sz w:val="24"/>
          <w:szCs w:val="24"/>
        </w:rPr>
        <w:t>服务内容</w:t>
      </w:r>
    </w:p>
    <w:p w14:paraId="07821489">
      <w:pPr>
        <w:pStyle w:val="17"/>
        <w:spacing w:line="594" w:lineRule="exact"/>
        <w:ind w:left="420" w:firstLine="240" w:firstLineChars="100"/>
        <w:rPr>
          <w:rFonts w:ascii="宋体" w:hAnsi="宋体" w:cs="宋体"/>
          <w:color w:val="auto"/>
          <w:kern w:val="0"/>
          <w:sz w:val="24"/>
          <w:szCs w:val="24"/>
        </w:rPr>
      </w:pPr>
      <w:r>
        <w:rPr>
          <w:rFonts w:hint="eastAsia" w:ascii="宋体" w:hAnsi="宋体" w:cs="宋体"/>
          <w:color w:val="auto"/>
          <w:kern w:val="0"/>
          <w:sz w:val="24"/>
          <w:szCs w:val="24"/>
        </w:rPr>
        <w:t>根据办公场地使用要求，</w:t>
      </w:r>
      <w:r>
        <w:rPr>
          <w:rFonts w:ascii="宋体" w:hAnsi="宋体" w:cs="宋体"/>
          <w:color w:val="auto"/>
          <w:kern w:val="0"/>
          <w:sz w:val="24"/>
          <w:szCs w:val="24"/>
        </w:rPr>
        <w:t>现</w:t>
      </w:r>
      <w:r>
        <w:rPr>
          <w:rFonts w:hint="eastAsia" w:ascii="宋体" w:hAnsi="宋体" w:cs="宋体"/>
          <w:color w:val="auto"/>
          <w:kern w:val="0"/>
          <w:sz w:val="24"/>
          <w:szCs w:val="24"/>
        </w:rPr>
        <w:t>需对院区办公楼106、202、324共3间办公室加装玻璃隔断。</w:t>
      </w:r>
    </w:p>
    <w:p w14:paraId="33412230">
      <w:pPr>
        <w:spacing w:line="594" w:lineRule="exact"/>
        <w:ind w:firstLine="419" w:firstLineChars="174"/>
        <w:rPr>
          <w:rFonts w:ascii="宋体" w:hAnsi="宋体" w:cs="宋体"/>
          <w:b/>
          <w:bCs/>
          <w:color w:val="auto"/>
          <w:kern w:val="0"/>
          <w:sz w:val="24"/>
          <w:szCs w:val="24"/>
        </w:rPr>
      </w:pPr>
      <w:r>
        <w:rPr>
          <w:rFonts w:hint="eastAsia" w:ascii="宋体" w:hAnsi="宋体" w:cs="宋体"/>
          <w:b/>
          <w:bCs/>
          <w:color w:val="auto"/>
          <w:kern w:val="0"/>
          <w:sz w:val="24"/>
          <w:szCs w:val="24"/>
        </w:rPr>
        <w:t>采购最高限价：</w:t>
      </w:r>
    </w:p>
    <w:p w14:paraId="54B7C23B">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人民币</w:t>
      </w:r>
      <w:r>
        <w:rPr>
          <w:rFonts w:ascii="宋体" w:hAnsi="宋体" w:cs="宋体"/>
          <w:color w:val="auto"/>
          <w:kern w:val="0"/>
          <w:sz w:val="24"/>
          <w:szCs w:val="24"/>
        </w:rPr>
        <w:t>18716.2</w:t>
      </w:r>
      <w:r>
        <w:rPr>
          <w:rFonts w:hint="eastAsia" w:ascii="宋体" w:hAnsi="宋体" w:cs="宋体"/>
          <w:color w:val="auto"/>
          <w:kern w:val="0"/>
          <w:sz w:val="24"/>
          <w:szCs w:val="24"/>
        </w:rPr>
        <w:t>元，大写：壹万捌仟柒佰壹拾陆元贰角。</w:t>
      </w:r>
    </w:p>
    <w:p w14:paraId="70915989">
      <w:pPr>
        <w:widowControl/>
        <w:shd w:val="clear" w:color="auto" w:fill="FFFFFF"/>
        <w:spacing w:line="50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二、技术要求</w:t>
      </w:r>
    </w:p>
    <w:p w14:paraId="7247BE3A">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主要工作内容如下：</w:t>
      </w:r>
    </w:p>
    <w:p w14:paraId="7DD1F74B">
      <w:pPr>
        <w:spacing w:line="594" w:lineRule="exact"/>
        <w:ind w:firstLine="480" w:firstLineChars="200"/>
        <w:rPr>
          <w:rFonts w:ascii="宋体" w:hAnsi="宋体" w:cs="宋体"/>
          <w:color w:val="auto"/>
          <w:sz w:val="24"/>
          <w:szCs w:val="24"/>
        </w:rPr>
      </w:pPr>
      <w:r>
        <w:rPr>
          <w:rFonts w:hint="eastAsia" w:ascii="宋体" w:hAnsi="宋体" w:cs="宋体"/>
          <w:color w:val="auto"/>
          <w:sz w:val="24"/>
          <w:szCs w:val="24"/>
        </w:rPr>
        <w:t>使用材料为双层玻璃，</w:t>
      </w:r>
      <w:r>
        <w:rPr>
          <w:rFonts w:ascii="宋体" w:hAnsi="宋体" w:cs="宋体"/>
          <w:color w:val="auto"/>
          <w:sz w:val="24"/>
          <w:szCs w:val="24"/>
        </w:rPr>
        <w:t>中间</w:t>
      </w:r>
      <w:r>
        <w:rPr>
          <w:rFonts w:hint="eastAsia" w:ascii="宋体" w:hAnsi="宋体" w:cs="宋体"/>
          <w:color w:val="auto"/>
          <w:sz w:val="24"/>
          <w:szCs w:val="24"/>
        </w:rPr>
        <w:t>加装百叶窗，</w:t>
      </w:r>
      <w:r>
        <w:rPr>
          <w:rFonts w:ascii="宋体" w:hAnsi="宋体" w:cs="宋体"/>
          <w:color w:val="auto"/>
          <w:sz w:val="24"/>
          <w:szCs w:val="24"/>
        </w:rPr>
        <w:t>一切</w:t>
      </w:r>
      <w:r>
        <w:rPr>
          <w:rFonts w:hint="eastAsia" w:ascii="宋体" w:hAnsi="宋体" w:cs="宋体"/>
          <w:color w:val="auto"/>
          <w:sz w:val="24"/>
          <w:szCs w:val="24"/>
        </w:rPr>
        <w:t>按实际为准，完工后质保两年。</w:t>
      </w:r>
    </w:p>
    <w:p w14:paraId="15284B1E">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三、</w:t>
      </w:r>
      <w:r>
        <w:rPr>
          <w:rFonts w:ascii="宋体" w:hAnsi="宋体" w:cs="宋体"/>
          <w:b/>
          <w:color w:val="auto"/>
          <w:kern w:val="0"/>
          <w:sz w:val="24"/>
          <w:szCs w:val="24"/>
        </w:rPr>
        <w:t>服务</w:t>
      </w:r>
      <w:r>
        <w:rPr>
          <w:rFonts w:hint="eastAsia" w:ascii="宋体" w:hAnsi="宋体" w:cs="宋体"/>
          <w:b/>
          <w:color w:val="auto"/>
          <w:kern w:val="0"/>
          <w:sz w:val="24"/>
          <w:szCs w:val="24"/>
        </w:rPr>
        <w:t>内容</w:t>
      </w:r>
    </w:p>
    <w:tbl>
      <w:tblPr>
        <w:tblStyle w:val="8"/>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044"/>
        <w:gridCol w:w="2128"/>
        <w:gridCol w:w="945"/>
        <w:gridCol w:w="1000"/>
        <w:gridCol w:w="1256"/>
      </w:tblGrid>
      <w:tr w14:paraId="22A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945" w:type="dxa"/>
            <w:vAlign w:val="center"/>
          </w:tcPr>
          <w:p w14:paraId="59217930">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序号</w:t>
            </w:r>
          </w:p>
        </w:tc>
        <w:tc>
          <w:tcPr>
            <w:tcW w:w="2044" w:type="dxa"/>
            <w:vAlign w:val="center"/>
          </w:tcPr>
          <w:p w14:paraId="34BD5DA2">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品种</w:t>
            </w:r>
          </w:p>
        </w:tc>
        <w:tc>
          <w:tcPr>
            <w:tcW w:w="2128" w:type="dxa"/>
            <w:vAlign w:val="center"/>
          </w:tcPr>
          <w:p w14:paraId="2B6A0152">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规格</w:t>
            </w:r>
          </w:p>
        </w:tc>
        <w:tc>
          <w:tcPr>
            <w:tcW w:w="945" w:type="dxa"/>
            <w:vAlign w:val="center"/>
          </w:tcPr>
          <w:p w14:paraId="1B87423A">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单位</w:t>
            </w:r>
          </w:p>
        </w:tc>
        <w:tc>
          <w:tcPr>
            <w:tcW w:w="1000" w:type="dxa"/>
            <w:vAlign w:val="center"/>
          </w:tcPr>
          <w:p w14:paraId="504B32CB">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数量</w:t>
            </w:r>
          </w:p>
        </w:tc>
        <w:tc>
          <w:tcPr>
            <w:tcW w:w="1256" w:type="dxa"/>
            <w:vAlign w:val="center"/>
          </w:tcPr>
          <w:p w14:paraId="0CF73894">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备注</w:t>
            </w:r>
          </w:p>
        </w:tc>
      </w:tr>
      <w:tr w14:paraId="339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01E158A9">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1</w:t>
            </w:r>
          </w:p>
        </w:tc>
        <w:tc>
          <w:tcPr>
            <w:tcW w:w="2044" w:type="dxa"/>
            <w:vAlign w:val="center"/>
          </w:tcPr>
          <w:p w14:paraId="5B21222A">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白色铝合金主体框架</w:t>
            </w:r>
          </w:p>
        </w:tc>
        <w:tc>
          <w:tcPr>
            <w:tcW w:w="2128" w:type="dxa"/>
            <w:vAlign w:val="center"/>
          </w:tcPr>
          <w:p w14:paraId="5AAAE6B3">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100</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X44</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X3</w:t>
            </w:r>
            <w:r>
              <w:rPr>
                <w:rFonts w:hint="eastAsia" w:ascii="方正仿宋_GBK" w:eastAsia="方正仿宋_GBK"/>
                <w:color w:val="auto"/>
                <w:sz w:val="28"/>
                <w:szCs w:val="28"/>
                <w:lang w:val="en-US" w:eastAsia="zh-CN"/>
              </w:rPr>
              <w:t>mm</w:t>
            </w:r>
          </w:p>
        </w:tc>
        <w:tc>
          <w:tcPr>
            <w:tcW w:w="945" w:type="dxa"/>
            <w:vAlign w:val="center"/>
          </w:tcPr>
          <w:p w14:paraId="2CD22E32">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平米</w:t>
            </w:r>
          </w:p>
        </w:tc>
        <w:tc>
          <w:tcPr>
            <w:tcW w:w="1000" w:type="dxa"/>
            <w:vAlign w:val="center"/>
          </w:tcPr>
          <w:p w14:paraId="5133E373">
            <w:pPr>
              <w:pStyle w:val="3"/>
              <w:wordWrap w:val="0"/>
              <w:adjustRightInd w:val="0"/>
              <w:snapToGrid w:val="0"/>
              <w:spacing w:line="240" w:lineRule="auto"/>
              <w:jc w:val="center"/>
              <w:rPr>
                <w:rFonts w:ascii="方正仿宋_GBK" w:eastAsia="方正仿宋_GBK"/>
                <w:color w:val="auto"/>
                <w:sz w:val="28"/>
                <w:szCs w:val="28"/>
              </w:rPr>
            </w:pPr>
            <w:r>
              <w:rPr>
                <w:rFonts w:ascii="方正仿宋_GBK" w:eastAsia="方正仿宋_GBK"/>
                <w:color w:val="auto"/>
                <w:sz w:val="28"/>
                <w:szCs w:val="28"/>
              </w:rPr>
              <w:t>48</w:t>
            </w:r>
          </w:p>
        </w:tc>
        <w:tc>
          <w:tcPr>
            <w:tcW w:w="1256" w:type="dxa"/>
            <w:vAlign w:val="center"/>
          </w:tcPr>
          <w:p w14:paraId="52E3AF29">
            <w:pPr>
              <w:pStyle w:val="3"/>
              <w:wordWrap w:val="0"/>
              <w:adjustRightInd w:val="0"/>
              <w:snapToGrid w:val="0"/>
              <w:spacing w:line="240" w:lineRule="auto"/>
              <w:jc w:val="center"/>
              <w:rPr>
                <w:rFonts w:ascii="方正仿宋_GBK" w:eastAsia="方正仿宋_GBK"/>
                <w:color w:val="auto"/>
                <w:sz w:val="28"/>
                <w:szCs w:val="28"/>
              </w:rPr>
            </w:pPr>
          </w:p>
        </w:tc>
      </w:tr>
      <w:tr w14:paraId="4E00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0EBEA67B">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2</w:t>
            </w:r>
          </w:p>
        </w:tc>
        <w:tc>
          <w:tcPr>
            <w:tcW w:w="2044" w:type="dxa"/>
            <w:vAlign w:val="center"/>
          </w:tcPr>
          <w:p w14:paraId="2849BA61">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白色铝合金双孔防雨百叶</w:t>
            </w:r>
          </w:p>
        </w:tc>
        <w:tc>
          <w:tcPr>
            <w:tcW w:w="2128" w:type="dxa"/>
            <w:vAlign w:val="center"/>
          </w:tcPr>
          <w:p w14:paraId="57B6AEFF">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5</w:t>
            </w:r>
            <w:r>
              <w:rPr>
                <w:rFonts w:hint="eastAsia" w:ascii="方正仿宋_GBK" w:eastAsia="方正仿宋_GBK"/>
                <w:color w:val="auto"/>
                <w:sz w:val="28"/>
                <w:szCs w:val="28"/>
                <w:lang w:val="en-US" w:eastAsia="zh-CN"/>
              </w:rPr>
              <w:t>cm</w:t>
            </w:r>
            <w:r>
              <w:rPr>
                <w:rFonts w:hint="eastAsia" w:ascii="方正仿宋_GBK" w:eastAsia="方正仿宋_GBK"/>
                <w:color w:val="auto"/>
                <w:sz w:val="28"/>
                <w:szCs w:val="28"/>
              </w:rPr>
              <w:t>间距</w:t>
            </w:r>
          </w:p>
        </w:tc>
        <w:tc>
          <w:tcPr>
            <w:tcW w:w="945" w:type="dxa"/>
            <w:vAlign w:val="center"/>
          </w:tcPr>
          <w:p w14:paraId="66B47FE2">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平米</w:t>
            </w:r>
          </w:p>
        </w:tc>
        <w:tc>
          <w:tcPr>
            <w:tcW w:w="1000" w:type="dxa"/>
            <w:vAlign w:val="center"/>
          </w:tcPr>
          <w:p w14:paraId="17D38D22">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15</w:t>
            </w:r>
          </w:p>
        </w:tc>
        <w:tc>
          <w:tcPr>
            <w:tcW w:w="1256" w:type="dxa"/>
            <w:vAlign w:val="center"/>
          </w:tcPr>
          <w:p w14:paraId="5845F368">
            <w:pPr>
              <w:pStyle w:val="3"/>
              <w:wordWrap w:val="0"/>
              <w:adjustRightInd w:val="0"/>
              <w:snapToGrid w:val="0"/>
              <w:spacing w:line="240" w:lineRule="auto"/>
              <w:jc w:val="center"/>
              <w:rPr>
                <w:rFonts w:ascii="方正仿宋_GBK" w:eastAsia="方正仿宋_GBK"/>
                <w:color w:val="auto"/>
                <w:sz w:val="28"/>
                <w:szCs w:val="28"/>
              </w:rPr>
            </w:pPr>
          </w:p>
        </w:tc>
      </w:tr>
      <w:tr w14:paraId="0D6E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3BCC7BEA">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3</w:t>
            </w:r>
          </w:p>
        </w:tc>
        <w:tc>
          <w:tcPr>
            <w:tcW w:w="2044" w:type="dxa"/>
            <w:vAlign w:val="center"/>
          </w:tcPr>
          <w:p w14:paraId="28846980">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双面玉砂固定隔断</w:t>
            </w:r>
          </w:p>
        </w:tc>
        <w:tc>
          <w:tcPr>
            <w:tcW w:w="2128" w:type="dxa"/>
            <w:vAlign w:val="center"/>
          </w:tcPr>
          <w:p w14:paraId="5A90FC19">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5</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+12</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+5</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双钢中空</w:t>
            </w:r>
          </w:p>
        </w:tc>
        <w:tc>
          <w:tcPr>
            <w:tcW w:w="945" w:type="dxa"/>
            <w:vAlign w:val="center"/>
          </w:tcPr>
          <w:p w14:paraId="37DA6432">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平米</w:t>
            </w:r>
          </w:p>
        </w:tc>
        <w:tc>
          <w:tcPr>
            <w:tcW w:w="1000" w:type="dxa"/>
            <w:vAlign w:val="center"/>
          </w:tcPr>
          <w:p w14:paraId="0B17EA3B">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12.8</w:t>
            </w:r>
          </w:p>
        </w:tc>
        <w:tc>
          <w:tcPr>
            <w:tcW w:w="1256" w:type="dxa"/>
            <w:vAlign w:val="center"/>
          </w:tcPr>
          <w:p w14:paraId="4C5334FE">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均质超白</w:t>
            </w:r>
          </w:p>
        </w:tc>
      </w:tr>
      <w:tr w14:paraId="00D1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3BADF320">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4</w:t>
            </w:r>
          </w:p>
        </w:tc>
        <w:tc>
          <w:tcPr>
            <w:tcW w:w="2044" w:type="dxa"/>
            <w:vAlign w:val="center"/>
          </w:tcPr>
          <w:p w14:paraId="0712D4A5">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成品办公室隔断，内有铝合金百叶</w:t>
            </w:r>
          </w:p>
        </w:tc>
        <w:tc>
          <w:tcPr>
            <w:tcW w:w="2128" w:type="dxa"/>
            <w:vAlign w:val="center"/>
          </w:tcPr>
          <w:p w14:paraId="31C28E51">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5</w:t>
            </w:r>
            <w:r>
              <w:rPr>
                <w:rFonts w:hint="eastAsia" w:ascii="方正仿宋_GBK" w:eastAsia="方正仿宋_GBK"/>
                <w:color w:val="auto"/>
                <w:sz w:val="28"/>
                <w:szCs w:val="28"/>
                <w:lang w:val="en-US" w:eastAsia="zh-CN"/>
              </w:rPr>
              <w:t>cm</w:t>
            </w:r>
            <w:r>
              <w:rPr>
                <w:rFonts w:hint="eastAsia" w:ascii="方正仿宋_GBK" w:eastAsia="方正仿宋_GBK"/>
                <w:color w:val="auto"/>
                <w:sz w:val="28"/>
                <w:szCs w:val="28"/>
              </w:rPr>
              <w:t>超白双钢</w:t>
            </w:r>
          </w:p>
        </w:tc>
        <w:tc>
          <w:tcPr>
            <w:tcW w:w="945" w:type="dxa"/>
            <w:vAlign w:val="center"/>
          </w:tcPr>
          <w:p w14:paraId="521E7780">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平米</w:t>
            </w:r>
          </w:p>
        </w:tc>
        <w:tc>
          <w:tcPr>
            <w:tcW w:w="1000" w:type="dxa"/>
            <w:vAlign w:val="center"/>
          </w:tcPr>
          <w:p w14:paraId="4B58B8C0">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20</w:t>
            </w:r>
          </w:p>
        </w:tc>
        <w:tc>
          <w:tcPr>
            <w:tcW w:w="1256" w:type="dxa"/>
            <w:vAlign w:val="center"/>
          </w:tcPr>
          <w:p w14:paraId="5AC0D19E">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均质超白</w:t>
            </w:r>
          </w:p>
        </w:tc>
      </w:tr>
    </w:tbl>
    <w:p w14:paraId="08B63DF9">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四、供应商资格要求</w:t>
      </w:r>
    </w:p>
    <w:p w14:paraId="137C8DE3">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1.具有独立承担民事责任能力；</w:t>
      </w:r>
    </w:p>
    <w:p w14:paraId="1E5F0EFE">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2.具有良好商业信誉；</w:t>
      </w:r>
    </w:p>
    <w:p w14:paraId="589C2D51">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3.具有履行合同所必需的设备和专业技术能力；</w:t>
      </w:r>
    </w:p>
    <w:p w14:paraId="4A22E6A8">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4.有依法缴纳税收和社会保障资金的良好记录；</w:t>
      </w:r>
    </w:p>
    <w:p w14:paraId="13695AD9">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5.参与政府采购活动前三年，在经营过程中无重大无法记录；</w:t>
      </w:r>
    </w:p>
    <w:p w14:paraId="0A7AE64B">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6.法律、行政法规规定的其它条件。</w:t>
      </w:r>
    </w:p>
    <w:p w14:paraId="0107622A">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7.特定资格条件：无</w:t>
      </w:r>
    </w:p>
    <w:p w14:paraId="5D126AE6">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五、采购服务约定</w:t>
      </w:r>
    </w:p>
    <w:p w14:paraId="2E4A3F22">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1.施工周期</w:t>
      </w:r>
    </w:p>
    <w:p w14:paraId="70EEC9AF">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至合同签订后</w:t>
      </w:r>
      <w:r>
        <w:rPr>
          <w:rFonts w:ascii="宋体" w:hAnsi="宋体" w:cs="宋体"/>
          <w:color w:val="auto"/>
          <w:kern w:val="0"/>
          <w:sz w:val="24"/>
          <w:szCs w:val="24"/>
        </w:rPr>
        <w:t>2</w:t>
      </w:r>
      <w:r>
        <w:rPr>
          <w:rFonts w:hint="eastAsia" w:ascii="宋体" w:hAnsi="宋体" w:cs="宋体"/>
          <w:color w:val="auto"/>
          <w:kern w:val="0"/>
          <w:sz w:val="24"/>
          <w:szCs w:val="24"/>
        </w:rPr>
        <w:t>天内完成园区办公隔壁增补更换工作，并通过我院验收。</w:t>
      </w:r>
    </w:p>
    <w:p w14:paraId="562FCCFC">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2.服务地点</w:t>
      </w:r>
    </w:p>
    <w:p w14:paraId="43C3DC60">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服务地点：</w:t>
      </w:r>
      <w:r>
        <w:rPr>
          <w:rFonts w:hint="eastAsia" w:ascii="宋体" w:hAnsi="宋体" w:cs="宋体"/>
          <w:color w:val="auto"/>
          <w:sz w:val="24"/>
          <w:szCs w:val="24"/>
        </w:rPr>
        <w:t>我院</w:t>
      </w:r>
      <w:r>
        <w:rPr>
          <w:rFonts w:hint="eastAsia" w:ascii="宋体" w:hAnsi="宋体" w:cs="宋体"/>
          <w:color w:val="auto"/>
          <w:kern w:val="0"/>
          <w:sz w:val="24"/>
          <w:szCs w:val="24"/>
        </w:rPr>
        <w:t>指定地点。</w:t>
      </w:r>
    </w:p>
    <w:p w14:paraId="4E646FDF">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.验收</w:t>
      </w:r>
      <w:r>
        <w:rPr>
          <w:rFonts w:hint="eastAsia" w:ascii="宋体" w:hAnsi="宋体" w:cs="宋体"/>
          <w:color w:val="auto"/>
          <w:kern w:val="0"/>
          <w:sz w:val="24"/>
          <w:szCs w:val="24"/>
        </w:rPr>
        <w:t>方式</w:t>
      </w:r>
    </w:p>
    <w:p w14:paraId="21A650E4">
      <w:pPr>
        <w:widowControl/>
        <w:shd w:val="clear" w:color="auto" w:fill="FFFFFF"/>
        <w:spacing w:line="500" w:lineRule="exact"/>
        <w:ind w:firstLine="645"/>
        <w:jc w:val="left"/>
        <w:rPr>
          <w:rFonts w:hint="eastAsia" w:ascii="宋体" w:hAnsi="宋体" w:cs="宋体"/>
          <w:color w:val="auto"/>
          <w:kern w:val="0"/>
          <w:sz w:val="24"/>
          <w:szCs w:val="24"/>
        </w:rPr>
      </w:pPr>
      <w:r>
        <w:rPr>
          <w:rFonts w:hint="eastAsia" w:ascii="宋体" w:hAnsi="宋体" w:cs="宋体"/>
          <w:color w:val="auto"/>
          <w:kern w:val="0"/>
          <w:sz w:val="24"/>
          <w:szCs w:val="24"/>
        </w:rPr>
        <w:t>由我院组织相关验收并出具验收意见。</w:t>
      </w:r>
    </w:p>
    <w:p w14:paraId="2EB09F81">
      <w:pPr>
        <w:widowControl/>
        <w:shd w:val="clear" w:color="auto" w:fill="FFFFFF"/>
        <w:spacing w:line="500" w:lineRule="exact"/>
        <w:ind w:firstLine="645"/>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4.质保期2年</w:t>
      </w:r>
    </w:p>
    <w:p w14:paraId="38A4983B">
      <w:pPr>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六、报价要求及成交原则</w:t>
      </w:r>
    </w:p>
    <w:p w14:paraId="7C69E49A">
      <w:pPr>
        <w:widowControl/>
        <w:shd w:val="clear" w:color="auto" w:fill="FFFFFF"/>
        <w:spacing w:line="500" w:lineRule="exact"/>
        <w:ind w:left="238" w:leftChars="85" w:firstLine="240" w:firstLineChars="100"/>
        <w:jc w:val="left"/>
        <w:rPr>
          <w:rFonts w:ascii="宋体" w:hAnsi="宋体" w:cs="宋体"/>
          <w:color w:val="auto"/>
          <w:kern w:val="0"/>
          <w:sz w:val="24"/>
          <w:szCs w:val="24"/>
        </w:rPr>
      </w:pPr>
      <w:r>
        <w:rPr>
          <w:rFonts w:hint="eastAsia" w:ascii="宋体" w:hAnsi="宋体" w:cs="宋体"/>
          <w:color w:val="auto"/>
          <w:kern w:val="0"/>
          <w:sz w:val="24"/>
          <w:szCs w:val="24"/>
        </w:rPr>
        <w:t>1.报价要求：</w:t>
      </w:r>
    </w:p>
    <w:p w14:paraId="6ACDD767">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color w:val="auto"/>
          <w:sz w:val="24"/>
          <w:szCs w:val="24"/>
        </w:rPr>
        <w:t>我院</w:t>
      </w:r>
      <w:r>
        <w:rPr>
          <w:rFonts w:hint="eastAsia" w:ascii="宋体" w:hAnsi="宋体" w:cs="宋体"/>
          <w:color w:val="auto"/>
          <w:kern w:val="0"/>
          <w:sz w:val="24"/>
          <w:szCs w:val="24"/>
        </w:rPr>
        <w:t>不再补偿。</w:t>
      </w:r>
    </w:p>
    <w:p w14:paraId="250B4DC7">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2.成交原则</w:t>
      </w:r>
    </w:p>
    <w:p w14:paraId="5EEE0969">
      <w:pPr>
        <w:widowControl/>
        <w:shd w:val="clear" w:color="auto" w:fill="FFFFFF"/>
        <w:spacing w:line="500" w:lineRule="exact"/>
        <w:ind w:firstLine="480" w:firstLineChars="200"/>
        <w:jc w:val="left"/>
        <w:rPr>
          <w:rFonts w:ascii="宋体" w:hAnsi="宋体" w:cs="宋体"/>
          <w:color w:val="auto"/>
        </w:rPr>
      </w:pPr>
      <w:r>
        <w:rPr>
          <w:rFonts w:hint="eastAsia" w:ascii="宋体" w:hAnsi="宋体" w:cs="宋体"/>
          <w:color w:val="auto"/>
          <w:sz w:val="24"/>
          <w:szCs w:val="24"/>
        </w:rPr>
        <w:t>在符合本次采购要求、质量和服务的前提下，按最低价法确定成交供应商。</w:t>
      </w:r>
    </w:p>
    <w:p w14:paraId="772BE9F7">
      <w:pPr>
        <w:pStyle w:val="5"/>
        <w:ind w:firstLine="482" w:firstLineChars="200"/>
        <w:rPr>
          <w:rFonts w:ascii="宋体" w:hAnsi="宋体" w:cs="宋体"/>
          <w:b/>
          <w:bCs/>
          <w:color w:val="auto"/>
          <w:sz w:val="24"/>
          <w:szCs w:val="24"/>
        </w:rPr>
      </w:pPr>
      <w:r>
        <w:rPr>
          <w:rFonts w:hint="eastAsia" w:ascii="宋体" w:hAnsi="宋体" w:cs="宋体"/>
          <w:b/>
          <w:bCs/>
          <w:color w:val="auto"/>
          <w:sz w:val="24"/>
          <w:szCs w:val="24"/>
        </w:rPr>
        <w:t>七、提交报价文件的份数和签署</w:t>
      </w:r>
    </w:p>
    <w:p w14:paraId="64149C1B">
      <w:pPr>
        <w:pStyle w:val="5"/>
        <w:ind w:left="238" w:leftChars="85" w:firstLine="480" w:firstLineChars="200"/>
        <w:rPr>
          <w:rFonts w:ascii="宋体" w:hAnsi="宋体" w:cs="宋体"/>
          <w:color w:val="auto"/>
          <w:sz w:val="24"/>
          <w:szCs w:val="24"/>
        </w:rPr>
      </w:pPr>
      <w:r>
        <w:rPr>
          <w:rFonts w:hint="eastAsia" w:ascii="宋体" w:hAnsi="宋体" w:cs="宋体"/>
          <w:color w:val="auto"/>
          <w:sz w:val="24"/>
          <w:szCs w:val="24"/>
        </w:rPr>
        <w:t>1.报价文件一式一份。</w:t>
      </w:r>
    </w:p>
    <w:p w14:paraId="274AD4EC">
      <w:pPr>
        <w:pStyle w:val="5"/>
        <w:ind w:left="238" w:leftChars="85" w:firstLine="480" w:firstLineChars="200"/>
        <w:rPr>
          <w:rFonts w:ascii="宋体" w:hAnsi="宋体" w:cs="宋体"/>
          <w:color w:val="auto"/>
          <w:sz w:val="24"/>
          <w:szCs w:val="24"/>
        </w:rPr>
      </w:pPr>
      <w:r>
        <w:rPr>
          <w:rFonts w:hint="eastAsia" w:ascii="宋体" w:hAnsi="宋体" w:cs="宋体"/>
          <w:color w:val="auto"/>
          <w:sz w:val="24"/>
          <w:szCs w:val="24"/>
        </w:rPr>
        <w:t>2.在报价文件中规定签署、盖章的地方必须按其规定签署、盖章。否则视为无效报价。</w:t>
      </w:r>
    </w:p>
    <w:p w14:paraId="24ABAE66">
      <w:pPr>
        <w:widowControl/>
        <w:spacing w:line="500" w:lineRule="exact"/>
        <w:ind w:firstLine="602" w:firstLineChars="250"/>
        <w:jc w:val="left"/>
        <w:rPr>
          <w:rFonts w:ascii="宋体" w:hAnsi="宋体" w:cs="宋体"/>
          <w:b/>
          <w:color w:val="auto"/>
          <w:kern w:val="0"/>
          <w:sz w:val="24"/>
          <w:szCs w:val="24"/>
        </w:rPr>
      </w:pPr>
      <w:r>
        <w:rPr>
          <w:rFonts w:hint="eastAsia" w:ascii="宋体" w:hAnsi="宋体" w:cs="宋体"/>
          <w:b/>
          <w:color w:val="auto"/>
          <w:kern w:val="0"/>
          <w:sz w:val="24"/>
          <w:szCs w:val="24"/>
        </w:rPr>
        <w:t>八、付款方式：</w:t>
      </w:r>
    </w:p>
    <w:p w14:paraId="689C31B9">
      <w:pPr>
        <w:widowControl/>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成交供应商完成全部工作通过我院验收并缴纳合同金额3%的质量保证金后5个工作日内，我院支付1</w:t>
      </w:r>
      <w:r>
        <w:rPr>
          <w:rFonts w:ascii="宋体" w:hAnsi="宋体" w:cs="宋体"/>
          <w:color w:val="auto"/>
          <w:sz w:val="24"/>
          <w:szCs w:val="24"/>
        </w:rPr>
        <w:t>00</w:t>
      </w:r>
      <w:r>
        <w:rPr>
          <w:rFonts w:hint="eastAsia" w:ascii="宋体" w:hAnsi="宋体" w:cs="宋体"/>
          <w:color w:val="auto"/>
          <w:sz w:val="24"/>
          <w:szCs w:val="24"/>
        </w:rPr>
        <w:t>%服务费。</w:t>
      </w:r>
      <w:r>
        <w:rPr>
          <w:rFonts w:hint="eastAsia" w:ascii="宋体" w:hAnsi="宋体" w:cs="宋体"/>
          <w:color w:val="auto"/>
          <w:sz w:val="24"/>
          <w:szCs w:val="24"/>
          <w:lang w:val="en-US" w:eastAsia="zh-CN"/>
        </w:rPr>
        <w:t>质保期满2年后</w:t>
      </w:r>
      <w:r>
        <w:rPr>
          <w:rFonts w:hint="eastAsia" w:ascii="宋体" w:hAnsi="宋体" w:cs="宋体"/>
          <w:color w:val="auto"/>
          <w:sz w:val="24"/>
          <w:szCs w:val="24"/>
        </w:rPr>
        <w:t>，</w:t>
      </w:r>
      <w:r>
        <w:rPr>
          <w:rFonts w:hint="eastAsia" w:ascii="宋体" w:hAnsi="宋体" w:cs="宋体"/>
          <w:color w:val="auto"/>
          <w:sz w:val="24"/>
          <w:szCs w:val="24"/>
        </w:rPr>
        <w:t>无息退还质量保证金。</w:t>
      </w:r>
    </w:p>
    <w:p w14:paraId="5DACC127">
      <w:pPr>
        <w:widowControl/>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成交供应商应在我院支付经费之前提供有效的票据，且成交供应商严格按照我院要求和格式提交相关资料，否则我院有权拒绝支付相关费用。</w:t>
      </w:r>
    </w:p>
    <w:p w14:paraId="17606686">
      <w:pPr>
        <w:widowControl/>
        <w:shd w:val="clear" w:color="auto" w:fill="FFFFFF"/>
        <w:spacing w:line="500" w:lineRule="exact"/>
        <w:ind w:firstLine="602" w:firstLineChars="250"/>
        <w:jc w:val="left"/>
        <w:rPr>
          <w:rFonts w:ascii="宋体" w:hAnsi="宋体" w:cs="宋体"/>
          <w:b/>
          <w:color w:val="auto"/>
          <w:kern w:val="0"/>
          <w:sz w:val="24"/>
          <w:szCs w:val="24"/>
        </w:rPr>
      </w:pPr>
      <w:r>
        <w:rPr>
          <w:rFonts w:hint="eastAsia" w:ascii="宋体" w:hAnsi="宋体" w:cs="宋体"/>
          <w:b/>
          <w:color w:val="auto"/>
          <w:kern w:val="0"/>
          <w:sz w:val="24"/>
          <w:szCs w:val="24"/>
        </w:rPr>
        <w:t>九、报价要求</w:t>
      </w:r>
    </w:p>
    <w:p w14:paraId="07232BB0">
      <w:pPr>
        <w:widowControl/>
        <w:spacing w:line="500" w:lineRule="exact"/>
        <w:ind w:firstLine="602" w:firstLineChars="250"/>
        <w:jc w:val="left"/>
        <w:rPr>
          <w:rFonts w:ascii="宋体" w:hAnsi="宋体" w:cs="宋体"/>
          <w:color w:val="auto"/>
          <w:sz w:val="24"/>
          <w:szCs w:val="24"/>
        </w:rPr>
      </w:pPr>
      <w:r>
        <w:rPr>
          <w:rFonts w:hint="eastAsia" w:asciiTheme="minorEastAsia" w:hAnsiTheme="minorEastAsia" w:eastAsiaTheme="minorEastAsia" w:cstheme="minorEastAsia"/>
          <w:b/>
          <w:bCs/>
          <w:color w:val="auto"/>
          <w:sz w:val="24"/>
          <w:szCs w:val="24"/>
        </w:rPr>
        <w:t>报价文件密封后（在密封袋上注明项目名称）</w:t>
      </w:r>
      <w:r>
        <w:rPr>
          <w:rFonts w:hint="eastAsia" w:ascii="宋体" w:hAnsi="宋体" w:cs="宋体"/>
          <w:b/>
          <w:bCs/>
          <w:color w:val="auto"/>
          <w:sz w:val="24"/>
          <w:szCs w:val="24"/>
        </w:rPr>
        <w:t>请于</w:t>
      </w:r>
      <w:r>
        <w:rPr>
          <w:rFonts w:hint="eastAsia" w:ascii="宋体" w:hAnsi="宋体" w:cs="宋体"/>
          <w:b/>
          <w:bCs/>
          <w:color w:val="auto"/>
          <w:sz w:val="24"/>
          <w:szCs w:val="24"/>
          <w:lang w:val="en-US" w:eastAsia="zh-CN"/>
        </w:rPr>
        <w:t>2026</w:t>
      </w:r>
      <w:r>
        <w:rPr>
          <w:rFonts w:hint="eastAsia" w:ascii="宋体" w:hAnsi="宋体" w:cs="宋体"/>
          <w:b/>
          <w:bCs/>
          <w:color w:val="auto"/>
          <w:sz w:val="24"/>
          <w:szCs w:val="24"/>
        </w:rPr>
        <w:t>年</w:t>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19</w:t>
      </w:r>
      <w:r>
        <w:rPr>
          <w:rFonts w:hint="eastAsia" w:ascii="宋体" w:hAnsi="宋体" w:cs="宋体"/>
          <w:b/>
          <w:bCs/>
          <w:color w:val="auto"/>
          <w:sz w:val="24"/>
          <w:szCs w:val="24"/>
        </w:rPr>
        <w:t>日上午12：00时前以快递送达方式递交，凡超出上述时限送达的报价文件均拒绝接受并视为贵单位放弃参与本项目报价。</w:t>
      </w:r>
      <w:r>
        <w:rPr>
          <w:rFonts w:hint="eastAsia" w:asciiTheme="minorEastAsia" w:hAnsiTheme="minorEastAsia" w:eastAsiaTheme="minorEastAsia" w:cstheme="minorEastAsia"/>
          <w:b/>
          <w:bCs/>
          <w:color w:val="auto"/>
          <w:sz w:val="24"/>
          <w:szCs w:val="24"/>
        </w:rPr>
        <w:t>报价统一采用本《询价文件》附件报价函、明细报价表和营业执照并签字盖章齐全，否则视为无效报价。</w:t>
      </w:r>
    </w:p>
    <w:p w14:paraId="04A18065">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参与本项目询价的供应商不足3家的，则本项目重新开展询价。</w:t>
      </w:r>
    </w:p>
    <w:p w14:paraId="1F712A0B">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联系人：李老师</w:t>
      </w:r>
    </w:p>
    <w:p w14:paraId="7BE72177">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联系电话：023-63523574</w:t>
      </w:r>
    </w:p>
    <w:p w14:paraId="678A8A41">
      <w:pPr>
        <w:widowControl/>
        <w:spacing w:line="500" w:lineRule="exact"/>
        <w:ind w:firstLine="600" w:firstLineChars="250"/>
        <w:jc w:val="left"/>
        <w:rPr>
          <w:rFonts w:hint="eastAsia" w:ascii="宋体" w:hAnsi="宋体" w:cs="宋体"/>
          <w:color w:val="auto"/>
          <w:sz w:val="24"/>
          <w:szCs w:val="24"/>
        </w:rPr>
      </w:pPr>
      <w:r>
        <w:rPr>
          <w:rFonts w:hint="eastAsia" w:ascii="宋体" w:hAnsi="宋体" w:cs="宋体"/>
          <w:color w:val="auto"/>
          <w:sz w:val="24"/>
          <w:szCs w:val="24"/>
        </w:rPr>
        <w:t>邮寄地址：重庆市渝中区枇杷山正街72号重庆市文物考古研究院</w:t>
      </w:r>
    </w:p>
    <w:p w14:paraId="09C914DC">
      <w:pPr>
        <w:pStyle w:val="5"/>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rPr>
        <w:t>、现场踏勘</w:t>
      </w:r>
    </w:p>
    <w:p w14:paraId="10E2090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为便于潜在供应商更加了解项目内容，提高报价准确性，供应商可自行派相关人员进行项目现场路勘。</w:t>
      </w:r>
    </w:p>
    <w:p w14:paraId="474BC618">
      <w:pPr>
        <w:spacing w:line="360" w:lineRule="auto"/>
        <w:ind w:firstLine="480" w:firstLineChars="200"/>
        <w:rPr>
          <w:rFonts w:hint="eastAsia" w:ascii="宋体" w:hAnsi="宋体" w:cs="宋体"/>
          <w:color w:val="auto"/>
          <w:sz w:val="24"/>
          <w:szCs w:val="24"/>
          <w:highlight w:val="none"/>
        </w:rPr>
      </w:pPr>
      <w:bookmarkStart w:id="0" w:name="_Toc1989"/>
      <w:r>
        <w:rPr>
          <w:rFonts w:hint="eastAsia" w:ascii="宋体" w:hAnsi="宋体" w:cs="宋体"/>
          <w:color w:val="auto"/>
          <w:sz w:val="24"/>
          <w:szCs w:val="24"/>
          <w:highlight w:val="none"/>
        </w:rPr>
        <w:t>1、供应商在参加</w:t>
      </w:r>
      <w:r>
        <w:rPr>
          <w:rFonts w:hint="eastAsia" w:ascii="宋体" w:hAnsi="宋体" w:cs="宋体"/>
          <w:color w:val="auto"/>
          <w:sz w:val="24"/>
          <w:szCs w:val="24"/>
          <w:highlight w:val="none"/>
          <w:lang w:val="en-US" w:eastAsia="zh-CN"/>
        </w:rPr>
        <w:t>询价</w:t>
      </w:r>
      <w:r>
        <w:rPr>
          <w:rFonts w:hint="eastAsia" w:ascii="宋体" w:hAnsi="宋体" w:cs="宋体"/>
          <w:color w:val="auto"/>
          <w:sz w:val="24"/>
          <w:szCs w:val="24"/>
          <w:highlight w:val="none"/>
        </w:rPr>
        <w:t>前可自行到本项目现场进行勘察。</w:t>
      </w:r>
    </w:p>
    <w:p w14:paraId="48C4A8B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2、供应商应自行承担查勘现场的责任、风险及有关费用。采购人不对各供应商在查勘现场时遇到的任何事故或人身伤害承担责任及费用。</w:t>
      </w:r>
      <w:bookmarkEnd w:id="0"/>
    </w:p>
    <w:p w14:paraId="779407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3、供应商应在获取</w:t>
      </w:r>
      <w:r>
        <w:rPr>
          <w:rFonts w:hint="eastAsia" w:ascii="宋体" w:hAnsi="宋体" w:cs="宋体"/>
          <w:color w:val="auto"/>
          <w:sz w:val="24"/>
          <w:szCs w:val="24"/>
          <w:highlight w:val="none"/>
          <w:lang w:val="en-US" w:eastAsia="zh-CN"/>
        </w:rPr>
        <w:t>询价</w:t>
      </w:r>
      <w:r>
        <w:rPr>
          <w:rFonts w:hint="eastAsia" w:ascii="宋体" w:hAnsi="宋体" w:cs="宋体"/>
          <w:color w:val="auto"/>
          <w:sz w:val="24"/>
          <w:szCs w:val="24"/>
          <w:highlight w:val="none"/>
        </w:rPr>
        <w:t>文件后对本项目现场及周边环境自行踏勘，以便编制</w:t>
      </w:r>
      <w:r>
        <w:rPr>
          <w:rFonts w:hint="eastAsia" w:ascii="宋体" w:hAnsi="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rPr>
        <w:t>所需的所有资料。无论供应商是否踏勘过现场，均被认为在递交</w:t>
      </w:r>
      <w:r>
        <w:rPr>
          <w:rFonts w:hint="eastAsia" w:ascii="宋体" w:hAnsi="宋体" w:cs="宋体"/>
          <w:color w:val="auto"/>
          <w:sz w:val="24"/>
          <w:szCs w:val="24"/>
          <w:highlight w:val="none"/>
          <w:lang w:val="en-US" w:eastAsia="zh-CN"/>
        </w:rPr>
        <w:t>报价</w:t>
      </w:r>
      <w:r>
        <w:rPr>
          <w:rFonts w:hint="eastAsia" w:ascii="宋体" w:hAnsi="宋体" w:cs="宋体"/>
          <w:color w:val="auto"/>
          <w:sz w:val="24"/>
          <w:szCs w:val="24"/>
          <w:highlight w:val="none"/>
        </w:rPr>
        <w:t>文件之前已经踏勘现场，对本项目的风险和义务已十分了解，并在其</w:t>
      </w:r>
      <w:r>
        <w:rPr>
          <w:rFonts w:hint="eastAsia" w:ascii="宋体" w:hAnsi="宋体" w:cs="宋体"/>
          <w:color w:val="auto"/>
          <w:sz w:val="24"/>
          <w:szCs w:val="24"/>
          <w:highlight w:val="none"/>
          <w:lang w:val="en-US" w:eastAsia="zh-CN"/>
        </w:rPr>
        <w:t>报价</w:t>
      </w:r>
      <w:r>
        <w:rPr>
          <w:rFonts w:hint="eastAsia" w:ascii="宋体" w:hAnsi="宋体" w:cs="宋体"/>
          <w:color w:val="auto"/>
          <w:sz w:val="24"/>
          <w:szCs w:val="24"/>
          <w:highlight w:val="none"/>
        </w:rPr>
        <w:t>文件中已充分考虑了现场和环境条件，踏勘现场所产生的费用由供应商自行承担。</w:t>
      </w:r>
    </w:p>
    <w:p w14:paraId="55D81AE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踏勘联系人：李老师023-6352</w:t>
      </w:r>
      <w:r>
        <w:rPr>
          <w:rFonts w:hint="eastAsia" w:ascii="宋体" w:hAnsi="宋体" w:cs="宋体"/>
          <w:color w:val="auto"/>
          <w:sz w:val="24"/>
          <w:szCs w:val="24"/>
          <w:highlight w:val="none"/>
          <w:lang w:eastAsia="zh-CN"/>
        </w:rPr>
        <w:t>3574</w:t>
      </w:r>
    </w:p>
    <w:p w14:paraId="40E051DD">
      <w:pPr>
        <w:widowControl/>
        <w:spacing w:line="500" w:lineRule="exact"/>
        <w:ind w:firstLine="602" w:firstLineChars="25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十</w:t>
      </w:r>
      <w:r>
        <w:rPr>
          <w:rFonts w:hint="eastAsia" w:ascii="宋体" w:hAnsi="宋体" w:eastAsia="宋体" w:cs="宋体"/>
          <w:b/>
          <w:color w:val="auto"/>
          <w:kern w:val="0"/>
          <w:sz w:val="24"/>
          <w:szCs w:val="24"/>
          <w:lang w:val="en-US" w:eastAsia="zh-CN"/>
        </w:rPr>
        <w:t>一</w:t>
      </w:r>
      <w:r>
        <w:rPr>
          <w:rFonts w:hint="eastAsia" w:ascii="宋体" w:hAnsi="宋体" w:eastAsia="宋体" w:cs="宋体"/>
          <w:b/>
          <w:color w:val="auto"/>
          <w:kern w:val="0"/>
          <w:sz w:val="24"/>
          <w:szCs w:val="24"/>
        </w:rPr>
        <w:t>、其他</w:t>
      </w:r>
    </w:p>
    <w:p w14:paraId="50909A2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1.供应商向我院递交报价文件视为接受询价文件上述条款，并承诺工作成果必须达到上述条款的要求。</w:t>
      </w:r>
    </w:p>
    <w:p w14:paraId="7C730F1C">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2.供应商须自行承诺其提供的响应文件中所有证明材料真实有效，不存在弄虚作假情形。</w:t>
      </w:r>
    </w:p>
    <w:p w14:paraId="3BFBFD0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6373EE9">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2BCC2F01">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凡有意参加询价的供应商，请于公告发布之日起至报名截止时间之前，在重庆市文物考古研究院官网（www.cqkaogu.cn）上下载查看本项目询价文件以及变更公告等询价前公布的所有项目资料，无论供应商下载查看与否，均视为已知晓所有询价实质性要求内容。</w:t>
      </w:r>
    </w:p>
    <w:p w14:paraId="04399A37">
      <w:pPr>
        <w:snapToGrid w:val="0"/>
        <w:spacing w:line="360" w:lineRule="auto"/>
        <w:ind w:firstLine="360" w:firstLineChars="150"/>
        <w:rPr>
          <w:rFonts w:ascii="宋体" w:hAnsi="宋体" w:cs="宋体"/>
          <w:color w:val="auto"/>
          <w:sz w:val="24"/>
          <w:szCs w:val="24"/>
        </w:rPr>
      </w:pPr>
      <w:r>
        <w:rPr>
          <w:rFonts w:hint="eastAsia" w:cs="宋体"/>
          <w:color w:val="auto"/>
          <w:sz w:val="24"/>
          <w:szCs w:val="24"/>
        </w:rPr>
        <w:t>6.</w:t>
      </w:r>
      <w:r>
        <w:rPr>
          <w:rFonts w:hint="eastAsia" w:ascii="宋体" w:hAnsi="宋体" w:cs="宋体"/>
          <w:color w:val="auto"/>
          <w:sz w:val="24"/>
          <w:szCs w:val="24"/>
        </w:rPr>
        <w:t>单位负责人为同一人或者存在直接控股、管理关系的不同供应商，不得同时参与此次询价。</w:t>
      </w:r>
    </w:p>
    <w:p w14:paraId="606FC0CD">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7.本项目不接受联合体参与评审。</w:t>
      </w:r>
    </w:p>
    <w:p w14:paraId="7CAA9A2A">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8.不允许分包、转包。</w:t>
      </w:r>
    </w:p>
    <w:p w14:paraId="0A5DF7A2">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304424D3">
      <w:pPr>
        <w:snapToGrid w:val="0"/>
        <w:spacing w:line="360" w:lineRule="auto"/>
        <w:ind w:firstLine="360" w:firstLineChars="150"/>
        <w:rPr>
          <w:color w:val="auto"/>
        </w:rPr>
      </w:pPr>
      <w:r>
        <w:rPr>
          <w:rFonts w:hint="eastAsia" w:ascii="宋体" w:hAnsi="宋体" w:cs="宋体"/>
          <w:color w:val="auto"/>
          <w:sz w:val="24"/>
          <w:szCs w:val="24"/>
        </w:rPr>
        <w:t>10.其他未尽事宜由供需双方在采购合同中详细约定。</w:t>
      </w:r>
    </w:p>
    <w:p w14:paraId="1B82A9C8">
      <w:pPr>
        <w:pStyle w:val="15"/>
        <w:rPr>
          <w:color w:val="auto"/>
        </w:rPr>
      </w:pPr>
    </w:p>
    <w:p w14:paraId="6AADD569">
      <w:pPr>
        <w:pStyle w:val="15"/>
        <w:rPr>
          <w:color w:val="auto"/>
        </w:rPr>
      </w:pPr>
    </w:p>
    <w:p w14:paraId="421F2F0D">
      <w:pPr>
        <w:pStyle w:val="15"/>
        <w:rPr>
          <w:color w:val="auto"/>
        </w:rPr>
      </w:pPr>
    </w:p>
    <w:p w14:paraId="4C9EAA5E">
      <w:pPr>
        <w:pStyle w:val="15"/>
        <w:rPr>
          <w:color w:val="auto"/>
        </w:rPr>
      </w:pPr>
    </w:p>
    <w:p w14:paraId="32B6969C">
      <w:pPr>
        <w:pStyle w:val="15"/>
        <w:rPr>
          <w:color w:val="auto"/>
        </w:rPr>
      </w:pPr>
    </w:p>
    <w:p w14:paraId="63B7CA13">
      <w:pPr>
        <w:pStyle w:val="15"/>
        <w:rPr>
          <w:color w:val="auto"/>
        </w:rPr>
      </w:pPr>
    </w:p>
    <w:p w14:paraId="27784C89">
      <w:pPr>
        <w:pStyle w:val="15"/>
        <w:ind w:left="0" w:leftChars="0" w:firstLine="0" w:firstLineChars="0"/>
        <w:rPr>
          <w:color w:val="auto"/>
        </w:rPr>
      </w:pPr>
    </w:p>
    <w:p w14:paraId="36C6FCE5">
      <w:pPr>
        <w:rPr>
          <w:color w:val="auto"/>
        </w:rPr>
      </w:pPr>
      <w:r>
        <w:rPr>
          <w:rFonts w:hint="eastAsia"/>
          <w:color w:val="auto"/>
        </w:rPr>
        <w:br w:type="page"/>
      </w:r>
    </w:p>
    <w:p w14:paraId="61F08B65">
      <w:pPr>
        <w:rPr>
          <w:color w:val="auto"/>
        </w:rPr>
      </w:pPr>
      <w:r>
        <w:rPr>
          <w:rFonts w:hint="eastAsia"/>
          <w:color w:val="auto"/>
        </w:rPr>
        <w:t>附件</w:t>
      </w:r>
    </w:p>
    <w:p w14:paraId="317A1607">
      <w:pPr>
        <w:pStyle w:val="3"/>
        <w:jc w:val="center"/>
        <w:rPr>
          <w:color w:val="auto"/>
        </w:rPr>
      </w:pPr>
      <w:r>
        <w:rPr>
          <w:rFonts w:hint="eastAsia"/>
          <w:color w:val="auto"/>
        </w:rPr>
        <w:t>报价函</w:t>
      </w:r>
    </w:p>
    <w:p w14:paraId="49A63801">
      <w:pPr>
        <w:tabs>
          <w:tab w:val="left" w:pos="6300"/>
        </w:tabs>
        <w:snapToGrid w:val="0"/>
        <w:spacing w:line="360" w:lineRule="auto"/>
        <w:rPr>
          <w:rFonts w:ascii="宋体" w:hAnsi="宋体" w:cs="宋体"/>
          <w:color w:val="auto"/>
          <w:sz w:val="24"/>
          <w:szCs w:val="24"/>
        </w:rPr>
      </w:pPr>
      <w:r>
        <w:rPr>
          <w:rFonts w:hint="eastAsia" w:ascii="宋体" w:hAnsi="宋体" w:cs="宋体"/>
          <w:color w:val="auto"/>
          <w:sz w:val="24"/>
          <w:szCs w:val="24"/>
          <w:u w:val="single"/>
        </w:rPr>
        <w:t>（采购人名称）</w:t>
      </w:r>
      <w:r>
        <w:rPr>
          <w:rFonts w:hint="eastAsia" w:ascii="宋体" w:hAnsi="宋体" w:cs="宋体"/>
          <w:color w:val="auto"/>
          <w:sz w:val="24"/>
          <w:szCs w:val="24"/>
        </w:rPr>
        <w:t>：</w:t>
      </w:r>
    </w:p>
    <w:p w14:paraId="4BD26B6E">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w:t>
      </w:r>
      <w:r>
        <w:rPr>
          <w:rFonts w:hint="eastAsia" w:ascii="宋体" w:hAnsi="宋体" w:cs="宋体"/>
          <w:color w:val="auto"/>
          <w:sz w:val="24"/>
          <w:szCs w:val="24"/>
          <w:u w:val="single"/>
        </w:rPr>
        <w:t xml:space="preserve">                   </w:t>
      </w:r>
      <w:r>
        <w:rPr>
          <w:rFonts w:hint="eastAsia" w:ascii="宋体" w:hAnsi="宋体" w:cs="宋体"/>
          <w:color w:val="auto"/>
          <w:sz w:val="24"/>
          <w:szCs w:val="24"/>
        </w:rPr>
        <w:t>（询价项目名称）的询价文件，经详细研究，决定参加该询价项目的报价。</w:t>
      </w:r>
    </w:p>
    <w:p w14:paraId="4D132EDF">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1.愿意按照询价文件中的一切要求，提供本项目的服务，最终报价为人民币</w:t>
      </w:r>
      <w:r>
        <w:rPr>
          <w:rFonts w:hint="eastAsia" w:ascii="宋体" w:hAnsi="宋体" w:cs="宋体"/>
          <w:color w:val="auto"/>
          <w:sz w:val="24"/>
          <w:szCs w:val="24"/>
          <w:u w:val="single"/>
        </w:rPr>
        <w:t xml:space="preserve">  ，大写：</w:t>
      </w:r>
      <w:r>
        <w:rPr>
          <w:rFonts w:hint="eastAsia" w:ascii="宋体" w:hAnsi="宋体" w:cs="宋体"/>
          <w:color w:val="auto"/>
          <w:sz w:val="24"/>
          <w:szCs w:val="24"/>
        </w:rPr>
        <w:t>。</w:t>
      </w:r>
    </w:p>
    <w:p w14:paraId="439A14BA">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2.我方完全理解和接受贵方询价文件的一切规定和要求及评审办法。</w:t>
      </w:r>
    </w:p>
    <w:p w14:paraId="181A42BD">
      <w:pPr>
        <w:pStyle w:val="6"/>
        <w:ind w:firstLine="240" w:firstLineChars="100"/>
        <w:rPr>
          <w:rFonts w:eastAsia="宋体"/>
          <w:color w:val="auto"/>
        </w:rPr>
      </w:pPr>
      <w:r>
        <w:rPr>
          <w:rFonts w:hint="eastAsia" w:eastAsia="宋体" w:cs="宋体"/>
          <w:color w:val="auto"/>
          <w:szCs w:val="24"/>
        </w:rPr>
        <w:t>3.我方承诺完全符合本《询价文件》供应商资格要求及其他要求，并</w:t>
      </w:r>
      <w:r>
        <w:rPr>
          <w:rFonts w:hint="eastAsia" w:eastAsia="宋体" w:cs="宋体"/>
          <w:color w:val="auto"/>
        </w:rPr>
        <w:t>对本报价函承诺负全部法律责任。</w:t>
      </w:r>
    </w:p>
    <w:p w14:paraId="7AC575EA">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4.在整个询价过程中，我方若有违规行为，接受按照《中华人民共和国政府采购法》和《询价文件》之规定给予惩罚。</w:t>
      </w:r>
    </w:p>
    <w:p w14:paraId="3AC8DFD6">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5.我方若成为成交供应商，将按照报价结果签订合同，并且严格履行合同义务。本报价函将成为合同不可分割的一部分，与合同具有同等的法律效力。</w:t>
      </w:r>
    </w:p>
    <w:p w14:paraId="6A981513">
      <w:pPr>
        <w:tabs>
          <w:tab w:val="left" w:pos="6300"/>
        </w:tabs>
        <w:snapToGrid w:val="0"/>
        <w:spacing w:line="360" w:lineRule="auto"/>
        <w:ind w:firstLine="240" w:firstLineChars="100"/>
        <w:rPr>
          <w:rFonts w:ascii="宋体" w:hAnsi="宋体" w:cs="宋体"/>
          <w:color w:val="auto"/>
          <w:sz w:val="24"/>
          <w:szCs w:val="24"/>
        </w:rPr>
      </w:pPr>
    </w:p>
    <w:p w14:paraId="6307992E">
      <w:pPr>
        <w:tabs>
          <w:tab w:val="left" w:pos="6300"/>
        </w:tabs>
        <w:snapToGrid w:val="0"/>
        <w:spacing w:line="360" w:lineRule="auto"/>
        <w:ind w:firstLine="570"/>
        <w:rPr>
          <w:rFonts w:ascii="宋体" w:hAnsi="宋体" w:cs="宋体"/>
          <w:color w:val="auto"/>
          <w:sz w:val="24"/>
          <w:szCs w:val="24"/>
        </w:rPr>
      </w:pPr>
    </w:p>
    <w:p w14:paraId="3EA4EDF2">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供应商（公章）签署：</w:t>
      </w:r>
    </w:p>
    <w:p w14:paraId="1FFD816E">
      <w:pPr>
        <w:pStyle w:val="6"/>
        <w:ind w:firstLine="480" w:firstLineChars="200"/>
        <w:rPr>
          <w:rFonts w:eastAsia="宋体"/>
          <w:color w:val="auto"/>
        </w:rPr>
      </w:pPr>
      <w:r>
        <w:rPr>
          <w:rFonts w:hint="eastAsia" w:eastAsia="宋体" w:cs="宋体"/>
          <w:color w:val="auto"/>
          <w:szCs w:val="24"/>
        </w:rPr>
        <w:t>法定代表人（签字）：</w:t>
      </w:r>
    </w:p>
    <w:p w14:paraId="79D01731">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45282225">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170CD887">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4FCFB5F6">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联系人：</w:t>
      </w:r>
    </w:p>
    <w:p w14:paraId="18ADE85F">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年   月   日</w:t>
      </w:r>
    </w:p>
    <w:p w14:paraId="7C671DE9">
      <w:pPr>
        <w:rPr>
          <w:color w:val="auto"/>
        </w:rPr>
      </w:pPr>
    </w:p>
    <w:p w14:paraId="7B5558E8">
      <w:pPr>
        <w:rPr>
          <w:color w:val="auto"/>
        </w:rPr>
      </w:pPr>
      <w:r>
        <w:rPr>
          <w:color w:val="auto"/>
        </w:rPr>
        <w:br w:type="page"/>
      </w:r>
    </w:p>
    <w:p w14:paraId="01D37E3B">
      <w:pPr>
        <w:pStyle w:val="3"/>
        <w:jc w:val="center"/>
        <w:rPr>
          <w:rFonts w:hint="default" w:eastAsia="宋体"/>
          <w:color w:val="auto"/>
          <w:lang w:val="en-US" w:eastAsia="zh-CN"/>
        </w:rPr>
      </w:pPr>
      <w:r>
        <w:rPr>
          <w:rFonts w:hint="eastAsia"/>
          <w:color w:val="auto"/>
          <w:lang w:val="en-US" w:eastAsia="zh-CN"/>
        </w:rPr>
        <w:t>明细报价表</w:t>
      </w:r>
    </w:p>
    <w:tbl>
      <w:tblPr>
        <w:tblStyle w:val="8"/>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970"/>
        <w:gridCol w:w="1419"/>
        <w:gridCol w:w="1067"/>
        <w:gridCol w:w="966"/>
        <w:gridCol w:w="1017"/>
        <w:gridCol w:w="1877"/>
      </w:tblGrid>
      <w:tr w14:paraId="6C35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911" w:type="dxa"/>
            <w:vAlign w:val="center"/>
          </w:tcPr>
          <w:p w14:paraId="074DAD31">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序号</w:t>
            </w:r>
          </w:p>
        </w:tc>
        <w:tc>
          <w:tcPr>
            <w:tcW w:w="1970" w:type="dxa"/>
            <w:vAlign w:val="center"/>
          </w:tcPr>
          <w:p w14:paraId="284F87F3">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品种</w:t>
            </w:r>
          </w:p>
        </w:tc>
        <w:tc>
          <w:tcPr>
            <w:tcW w:w="1419" w:type="dxa"/>
            <w:vAlign w:val="center"/>
          </w:tcPr>
          <w:p w14:paraId="5ECE46BA">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规格</w:t>
            </w:r>
          </w:p>
        </w:tc>
        <w:tc>
          <w:tcPr>
            <w:tcW w:w="1067" w:type="dxa"/>
            <w:vAlign w:val="center"/>
          </w:tcPr>
          <w:p w14:paraId="02F63D17">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单位</w:t>
            </w:r>
          </w:p>
        </w:tc>
        <w:tc>
          <w:tcPr>
            <w:tcW w:w="966" w:type="dxa"/>
            <w:vAlign w:val="center"/>
          </w:tcPr>
          <w:p w14:paraId="54E85605">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数量</w:t>
            </w:r>
          </w:p>
        </w:tc>
        <w:tc>
          <w:tcPr>
            <w:tcW w:w="1017" w:type="dxa"/>
            <w:vAlign w:val="center"/>
          </w:tcPr>
          <w:p w14:paraId="0D61C484">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备注</w:t>
            </w:r>
          </w:p>
        </w:tc>
        <w:tc>
          <w:tcPr>
            <w:tcW w:w="1877" w:type="dxa"/>
            <w:vAlign w:val="center"/>
          </w:tcPr>
          <w:p w14:paraId="5D59EDD7">
            <w:pPr>
              <w:pStyle w:val="3"/>
              <w:wordWrap w:val="0"/>
              <w:adjustRightInd w:val="0"/>
              <w:snapToGrid w:val="0"/>
              <w:spacing w:line="240" w:lineRule="auto"/>
              <w:jc w:val="center"/>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单价</w:t>
            </w:r>
          </w:p>
        </w:tc>
      </w:tr>
      <w:tr w14:paraId="6CE5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11" w:type="dxa"/>
            <w:vAlign w:val="center"/>
          </w:tcPr>
          <w:p w14:paraId="66FE3F51">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1</w:t>
            </w:r>
          </w:p>
        </w:tc>
        <w:tc>
          <w:tcPr>
            <w:tcW w:w="1970" w:type="dxa"/>
            <w:vAlign w:val="center"/>
          </w:tcPr>
          <w:p w14:paraId="7AFD79DA">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白色铝合金主体框架</w:t>
            </w:r>
          </w:p>
        </w:tc>
        <w:tc>
          <w:tcPr>
            <w:tcW w:w="1419" w:type="dxa"/>
            <w:vAlign w:val="center"/>
          </w:tcPr>
          <w:p w14:paraId="73940777">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100</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X44</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X3</w:t>
            </w:r>
            <w:r>
              <w:rPr>
                <w:rFonts w:hint="eastAsia" w:ascii="方正仿宋_GBK" w:eastAsia="方正仿宋_GBK"/>
                <w:color w:val="auto"/>
                <w:sz w:val="28"/>
                <w:szCs w:val="28"/>
                <w:lang w:val="en-US" w:eastAsia="zh-CN"/>
              </w:rPr>
              <w:t>mm</w:t>
            </w:r>
          </w:p>
        </w:tc>
        <w:tc>
          <w:tcPr>
            <w:tcW w:w="1067" w:type="dxa"/>
            <w:vAlign w:val="center"/>
          </w:tcPr>
          <w:p w14:paraId="0DC67588">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平米</w:t>
            </w:r>
          </w:p>
        </w:tc>
        <w:tc>
          <w:tcPr>
            <w:tcW w:w="966" w:type="dxa"/>
            <w:vAlign w:val="center"/>
          </w:tcPr>
          <w:p w14:paraId="06104068">
            <w:pPr>
              <w:pStyle w:val="3"/>
              <w:wordWrap w:val="0"/>
              <w:adjustRightInd w:val="0"/>
              <w:snapToGrid w:val="0"/>
              <w:spacing w:line="240" w:lineRule="auto"/>
              <w:jc w:val="center"/>
              <w:rPr>
                <w:rFonts w:ascii="方正仿宋_GBK" w:eastAsia="方正仿宋_GBK"/>
                <w:color w:val="auto"/>
                <w:sz w:val="28"/>
                <w:szCs w:val="28"/>
              </w:rPr>
            </w:pPr>
            <w:r>
              <w:rPr>
                <w:rFonts w:ascii="方正仿宋_GBK" w:eastAsia="方正仿宋_GBK"/>
                <w:color w:val="auto"/>
                <w:sz w:val="28"/>
                <w:szCs w:val="28"/>
              </w:rPr>
              <w:t>48</w:t>
            </w:r>
          </w:p>
        </w:tc>
        <w:tc>
          <w:tcPr>
            <w:tcW w:w="1017" w:type="dxa"/>
            <w:vAlign w:val="center"/>
          </w:tcPr>
          <w:p w14:paraId="12B1EBB9">
            <w:pPr>
              <w:pStyle w:val="3"/>
              <w:wordWrap w:val="0"/>
              <w:adjustRightInd w:val="0"/>
              <w:snapToGrid w:val="0"/>
              <w:spacing w:line="240" w:lineRule="auto"/>
              <w:jc w:val="center"/>
              <w:rPr>
                <w:rFonts w:ascii="方正仿宋_GBK" w:eastAsia="方正仿宋_GBK"/>
                <w:color w:val="auto"/>
                <w:sz w:val="28"/>
                <w:szCs w:val="28"/>
              </w:rPr>
            </w:pPr>
          </w:p>
        </w:tc>
        <w:tc>
          <w:tcPr>
            <w:tcW w:w="1877" w:type="dxa"/>
            <w:vAlign w:val="center"/>
          </w:tcPr>
          <w:p w14:paraId="681DC826">
            <w:pPr>
              <w:pStyle w:val="3"/>
              <w:wordWrap w:val="0"/>
              <w:adjustRightInd w:val="0"/>
              <w:snapToGrid w:val="0"/>
              <w:spacing w:line="240" w:lineRule="auto"/>
              <w:jc w:val="center"/>
              <w:rPr>
                <w:rFonts w:ascii="方正仿宋_GBK" w:eastAsia="方正仿宋_GBK"/>
                <w:color w:val="auto"/>
                <w:sz w:val="28"/>
                <w:szCs w:val="28"/>
              </w:rPr>
            </w:pPr>
          </w:p>
        </w:tc>
      </w:tr>
      <w:tr w14:paraId="2543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11" w:type="dxa"/>
            <w:vAlign w:val="center"/>
          </w:tcPr>
          <w:p w14:paraId="515F8CAB">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2</w:t>
            </w:r>
          </w:p>
        </w:tc>
        <w:tc>
          <w:tcPr>
            <w:tcW w:w="1970" w:type="dxa"/>
            <w:vAlign w:val="center"/>
          </w:tcPr>
          <w:p w14:paraId="25F59820">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白色铝合金双孔防雨百叶</w:t>
            </w:r>
          </w:p>
        </w:tc>
        <w:tc>
          <w:tcPr>
            <w:tcW w:w="1419" w:type="dxa"/>
            <w:vAlign w:val="center"/>
          </w:tcPr>
          <w:p w14:paraId="71C56730">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5</w:t>
            </w:r>
            <w:r>
              <w:rPr>
                <w:rFonts w:hint="eastAsia" w:ascii="方正仿宋_GBK" w:eastAsia="方正仿宋_GBK"/>
                <w:color w:val="auto"/>
                <w:sz w:val="28"/>
                <w:szCs w:val="28"/>
                <w:lang w:val="en-US" w:eastAsia="zh-CN"/>
              </w:rPr>
              <w:t>cm</w:t>
            </w:r>
            <w:r>
              <w:rPr>
                <w:rFonts w:hint="eastAsia" w:ascii="方正仿宋_GBK" w:eastAsia="方正仿宋_GBK"/>
                <w:color w:val="auto"/>
                <w:sz w:val="28"/>
                <w:szCs w:val="28"/>
              </w:rPr>
              <w:t>间距</w:t>
            </w:r>
          </w:p>
        </w:tc>
        <w:tc>
          <w:tcPr>
            <w:tcW w:w="1067" w:type="dxa"/>
            <w:vAlign w:val="center"/>
          </w:tcPr>
          <w:p w14:paraId="3041745E">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平米</w:t>
            </w:r>
          </w:p>
        </w:tc>
        <w:tc>
          <w:tcPr>
            <w:tcW w:w="966" w:type="dxa"/>
            <w:vAlign w:val="center"/>
          </w:tcPr>
          <w:p w14:paraId="50E719CB">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15</w:t>
            </w:r>
          </w:p>
        </w:tc>
        <w:tc>
          <w:tcPr>
            <w:tcW w:w="1017" w:type="dxa"/>
            <w:vAlign w:val="center"/>
          </w:tcPr>
          <w:p w14:paraId="5F8C5BFD">
            <w:pPr>
              <w:pStyle w:val="3"/>
              <w:wordWrap w:val="0"/>
              <w:adjustRightInd w:val="0"/>
              <w:snapToGrid w:val="0"/>
              <w:spacing w:line="240" w:lineRule="auto"/>
              <w:jc w:val="center"/>
              <w:rPr>
                <w:rFonts w:ascii="方正仿宋_GBK" w:eastAsia="方正仿宋_GBK"/>
                <w:color w:val="auto"/>
                <w:sz w:val="28"/>
                <w:szCs w:val="28"/>
              </w:rPr>
            </w:pPr>
          </w:p>
        </w:tc>
        <w:tc>
          <w:tcPr>
            <w:tcW w:w="1877" w:type="dxa"/>
            <w:vAlign w:val="center"/>
          </w:tcPr>
          <w:p w14:paraId="52C9BA72">
            <w:pPr>
              <w:pStyle w:val="3"/>
              <w:wordWrap w:val="0"/>
              <w:adjustRightInd w:val="0"/>
              <w:snapToGrid w:val="0"/>
              <w:spacing w:line="240" w:lineRule="auto"/>
              <w:jc w:val="center"/>
              <w:rPr>
                <w:rFonts w:ascii="方正仿宋_GBK" w:eastAsia="方正仿宋_GBK"/>
                <w:color w:val="auto"/>
                <w:sz w:val="28"/>
                <w:szCs w:val="28"/>
              </w:rPr>
            </w:pPr>
          </w:p>
        </w:tc>
      </w:tr>
      <w:tr w14:paraId="32B0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11" w:type="dxa"/>
            <w:vAlign w:val="center"/>
          </w:tcPr>
          <w:p w14:paraId="27344718">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3</w:t>
            </w:r>
          </w:p>
        </w:tc>
        <w:tc>
          <w:tcPr>
            <w:tcW w:w="1970" w:type="dxa"/>
            <w:vAlign w:val="center"/>
          </w:tcPr>
          <w:p w14:paraId="4B525F55">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双面玉砂固定隔断</w:t>
            </w:r>
          </w:p>
        </w:tc>
        <w:tc>
          <w:tcPr>
            <w:tcW w:w="1419" w:type="dxa"/>
            <w:vAlign w:val="center"/>
          </w:tcPr>
          <w:p w14:paraId="5DE49604">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5</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+12</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+5</w:t>
            </w:r>
            <w:r>
              <w:rPr>
                <w:rFonts w:hint="eastAsia" w:ascii="方正仿宋_GBK" w:eastAsia="方正仿宋_GBK"/>
                <w:color w:val="auto"/>
                <w:sz w:val="28"/>
                <w:szCs w:val="28"/>
                <w:lang w:val="en-US" w:eastAsia="zh-CN"/>
              </w:rPr>
              <w:t>mm</w:t>
            </w:r>
            <w:r>
              <w:rPr>
                <w:rFonts w:hint="eastAsia" w:ascii="方正仿宋_GBK" w:eastAsia="方正仿宋_GBK"/>
                <w:color w:val="auto"/>
                <w:sz w:val="28"/>
                <w:szCs w:val="28"/>
              </w:rPr>
              <w:t>双钢中空</w:t>
            </w:r>
          </w:p>
        </w:tc>
        <w:tc>
          <w:tcPr>
            <w:tcW w:w="1067" w:type="dxa"/>
            <w:vAlign w:val="center"/>
          </w:tcPr>
          <w:p w14:paraId="2CDA835F">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平米</w:t>
            </w:r>
          </w:p>
        </w:tc>
        <w:tc>
          <w:tcPr>
            <w:tcW w:w="966" w:type="dxa"/>
            <w:vAlign w:val="center"/>
          </w:tcPr>
          <w:p w14:paraId="4F3BA5BE">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12.8</w:t>
            </w:r>
          </w:p>
        </w:tc>
        <w:tc>
          <w:tcPr>
            <w:tcW w:w="1017" w:type="dxa"/>
            <w:vAlign w:val="center"/>
          </w:tcPr>
          <w:p w14:paraId="3EC5B282">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均质超白</w:t>
            </w:r>
          </w:p>
        </w:tc>
        <w:tc>
          <w:tcPr>
            <w:tcW w:w="1877" w:type="dxa"/>
            <w:vAlign w:val="center"/>
          </w:tcPr>
          <w:p w14:paraId="7CB08FEE">
            <w:pPr>
              <w:pStyle w:val="3"/>
              <w:wordWrap w:val="0"/>
              <w:adjustRightInd w:val="0"/>
              <w:snapToGrid w:val="0"/>
              <w:spacing w:line="240" w:lineRule="auto"/>
              <w:jc w:val="center"/>
              <w:rPr>
                <w:rFonts w:hint="eastAsia" w:ascii="方正仿宋_GBK" w:eastAsia="方正仿宋_GBK"/>
                <w:color w:val="auto"/>
                <w:sz w:val="28"/>
                <w:szCs w:val="28"/>
              </w:rPr>
            </w:pPr>
          </w:p>
        </w:tc>
      </w:tr>
      <w:tr w14:paraId="7D7C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11" w:type="dxa"/>
            <w:vAlign w:val="center"/>
          </w:tcPr>
          <w:p w14:paraId="6E1AE65B">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4</w:t>
            </w:r>
          </w:p>
        </w:tc>
        <w:tc>
          <w:tcPr>
            <w:tcW w:w="1970" w:type="dxa"/>
            <w:vAlign w:val="center"/>
          </w:tcPr>
          <w:p w14:paraId="4B7CB641">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成品办公室隔断，内有铝合金百叶</w:t>
            </w:r>
          </w:p>
        </w:tc>
        <w:tc>
          <w:tcPr>
            <w:tcW w:w="1419" w:type="dxa"/>
            <w:vAlign w:val="center"/>
          </w:tcPr>
          <w:p w14:paraId="4953FD20">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5</w:t>
            </w:r>
            <w:r>
              <w:rPr>
                <w:rFonts w:hint="eastAsia" w:ascii="方正仿宋_GBK" w:eastAsia="方正仿宋_GBK"/>
                <w:color w:val="auto"/>
                <w:sz w:val="28"/>
                <w:szCs w:val="28"/>
                <w:lang w:val="en-US" w:eastAsia="zh-CN"/>
              </w:rPr>
              <w:t>cm</w:t>
            </w:r>
            <w:r>
              <w:rPr>
                <w:rFonts w:hint="eastAsia" w:ascii="方正仿宋_GBK" w:eastAsia="方正仿宋_GBK"/>
                <w:color w:val="auto"/>
                <w:sz w:val="28"/>
                <w:szCs w:val="28"/>
              </w:rPr>
              <w:t>超白双钢</w:t>
            </w:r>
          </w:p>
        </w:tc>
        <w:tc>
          <w:tcPr>
            <w:tcW w:w="1067" w:type="dxa"/>
            <w:vAlign w:val="center"/>
          </w:tcPr>
          <w:p w14:paraId="5B4A8F82">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平米</w:t>
            </w:r>
          </w:p>
        </w:tc>
        <w:tc>
          <w:tcPr>
            <w:tcW w:w="966" w:type="dxa"/>
            <w:vAlign w:val="center"/>
          </w:tcPr>
          <w:p w14:paraId="75ADF45C">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20</w:t>
            </w:r>
          </w:p>
        </w:tc>
        <w:tc>
          <w:tcPr>
            <w:tcW w:w="1017" w:type="dxa"/>
            <w:vAlign w:val="center"/>
          </w:tcPr>
          <w:p w14:paraId="0BBDC50B">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均质超白</w:t>
            </w:r>
          </w:p>
        </w:tc>
        <w:tc>
          <w:tcPr>
            <w:tcW w:w="1877" w:type="dxa"/>
            <w:vAlign w:val="center"/>
          </w:tcPr>
          <w:p w14:paraId="16E37AE6">
            <w:pPr>
              <w:pStyle w:val="3"/>
              <w:wordWrap w:val="0"/>
              <w:adjustRightInd w:val="0"/>
              <w:snapToGrid w:val="0"/>
              <w:spacing w:line="240" w:lineRule="auto"/>
              <w:jc w:val="center"/>
              <w:rPr>
                <w:rFonts w:hint="eastAsia" w:ascii="方正仿宋_GBK" w:eastAsia="方正仿宋_GBK"/>
                <w:color w:val="auto"/>
                <w:sz w:val="28"/>
                <w:szCs w:val="28"/>
              </w:rPr>
            </w:pPr>
          </w:p>
        </w:tc>
      </w:tr>
      <w:tr w14:paraId="0870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350" w:type="dxa"/>
            <w:gridSpan w:val="6"/>
            <w:vAlign w:val="center"/>
          </w:tcPr>
          <w:p w14:paraId="41A73812">
            <w:pPr>
              <w:pStyle w:val="3"/>
              <w:wordWrap w:val="0"/>
              <w:adjustRightInd w:val="0"/>
              <w:snapToGrid w:val="0"/>
              <w:spacing w:line="240" w:lineRule="auto"/>
              <w:jc w:val="center"/>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合计</w:t>
            </w:r>
          </w:p>
        </w:tc>
        <w:tc>
          <w:tcPr>
            <w:tcW w:w="1877" w:type="dxa"/>
            <w:vAlign w:val="center"/>
          </w:tcPr>
          <w:p w14:paraId="160403E9">
            <w:pPr>
              <w:pStyle w:val="3"/>
              <w:wordWrap w:val="0"/>
              <w:adjustRightInd w:val="0"/>
              <w:snapToGrid w:val="0"/>
              <w:spacing w:line="240" w:lineRule="auto"/>
              <w:jc w:val="center"/>
              <w:rPr>
                <w:rFonts w:hint="eastAsia" w:ascii="方正仿宋_GBK" w:eastAsia="方正仿宋_GBK"/>
                <w:color w:val="auto"/>
                <w:sz w:val="28"/>
                <w:szCs w:val="28"/>
              </w:rPr>
            </w:pPr>
          </w:p>
        </w:tc>
      </w:tr>
    </w:tbl>
    <w:p w14:paraId="16C3F04F">
      <w:pPr>
        <w:rPr>
          <w:rFonts w:hint="eastAsia" w:eastAsia="宋体"/>
          <w:color w:val="auto"/>
          <w:lang w:val="en-US" w:eastAsia="zh-CN"/>
        </w:rPr>
      </w:pPr>
      <w:r>
        <w:rPr>
          <w:rFonts w:hint="eastAsia"/>
          <w:color w:val="auto"/>
          <w:lang w:val="en-US" w:eastAsia="zh-CN"/>
        </w:rPr>
        <w:t>注：报价费用含人工、运输、材料、辅材、安装等完成本项目的所有费用</w:t>
      </w:r>
    </w:p>
    <w:p w14:paraId="1F09AA10">
      <w:pPr>
        <w:rPr>
          <w:rFonts w:hint="eastAsia"/>
          <w:color w:val="auto"/>
        </w:rPr>
      </w:pPr>
      <w:r>
        <w:rPr>
          <w:rFonts w:hint="eastAsia"/>
          <w:color w:val="auto"/>
        </w:rPr>
        <w:br w:type="page"/>
      </w:r>
      <w:bookmarkStart w:id="1" w:name="_GoBack"/>
      <w:bookmarkEnd w:id="1"/>
    </w:p>
    <w:p w14:paraId="67C43CC2">
      <w:pPr>
        <w:pStyle w:val="3"/>
        <w:jc w:val="center"/>
        <w:rPr>
          <w:color w:val="auto"/>
        </w:rPr>
      </w:pPr>
      <w:r>
        <w:rPr>
          <w:rFonts w:hint="eastAsia"/>
          <w:color w:val="auto"/>
        </w:rPr>
        <w:t>营业执照</w:t>
      </w:r>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4EFBCC-D718-47D8-9F25-5EB9A6347423}"/>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2E04391B-2838-4740-85D7-50E8D7F631E8}"/>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A00002BF" w:usb1="78CF7CFB" w:usb2="00000016" w:usb3="00000000" w:csb0="6006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E566B"/>
    <w:multiLevelType w:val="multilevel"/>
    <w:tmpl w:val="3ABE566B"/>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FD"/>
    <w:rsid w:val="003E67FD"/>
    <w:rsid w:val="0040776E"/>
    <w:rsid w:val="004F475C"/>
    <w:rsid w:val="00536462"/>
    <w:rsid w:val="009B4235"/>
    <w:rsid w:val="00B8433D"/>
    <w:rsid w:val="00BE51FC"/>
    <w:rsid w:val="00CA7B32"/>
    <w:rsid w:val="02092C94"/>
    <w:rsid w:val="02F05C02"/>
    <w:rsid w:val="037D56E7"/>
    <w:rsid w:val="0A2763AD"/>
    <w:rsid w:val="0C49660D"/>
    <w:rsid w:val="0D7A2C98"/>
    <w:rsid w:val="18414ADE"/>
    <w:rsid w:val="184E71FB"/>
    <w:rsid w:val="190D7F96"/>
    <w:rsid w:val="1AE71241"/>
    <w:rsid w:val="1C0C5403"/>
    <w:rsid w:val="1E7554E1"/>
    <w:rsid w:val="1FE741BD"/>
    <w:rsid w:val="213571AA"/>
    <w:rsid w:val="22AC349C"/>
    <w:rsid w:val="2482619D"/>
    <w:rsid w:val="249266C1"/>
    <w:rsid w:val="2DF53F49"/>
    <w:rsid w:val="307078F5"/>
    <w:rsid w:val="329448A6"/>
    <w:rsid w:val="34853B4C"/>
    <w:rsid w:val="35167F35"/>
    <w:rsid w:val="389712B7"/>
    <w:rsid w:val="39202096"/>
    <w:rsid w:val="3C025A83"/>
    <w:rsid w:val="3CFA30AA"/>
    <w:rsid w:val="3F9115F7"/>
    <w:rsid w:val="41A73354"/>
    <w:rsid w:val="4339493F"/>
    <w:rsid w:val="45D71FFD"/>
    <w:rsid w:val="465D5FA9"/>
    <w:rsid w:val="479E48B1"/>
    <w:rsid w:val="490177EE"/>
    <w:rsid w:val="49A87C69"/>
    <w:rsid w:val="4CDA2830"/>
    <w:rsid w:val="4ED908C5"/>
    <w:rsid w:val="4F7F76BE"/>
    <w:rsid w:val="50151DD1"/>
    <w:rsid w:val="54A02D31"/>
    <w:rsid w:val="55545149"/>
    <w:rsid w:val="567D5FDA"/>
    <w:rsid w:val="57F86260"/>
    <w:rsid w:val="59396B30"/>
    <w:rsid w:val="59633BAD"/>
    <w:rsid w:val="5CD31049"/>
    <w:rsid w:val="5DE0757A"/>
    <w:rsid w:val="62BD2742"/>
    <w:rsid w:val="647749B0"/>
    <w:rsid w:val="64A227CA"/>
    <w:rsid w:val="660109D5"/>
    <w:rsid w:val="685079F2"/>
    <w:rsid w:val="69431305"/>
    <w:rsid w:val="69674FF3"/>
    <w:rsid w:val="6AC344AB"/>
    <w:rsid w:val="6CDE737B"/>
    <w:rsid w:val="6DC24EEE"/>
    <w:rsid w:val="6F8F0E00"/>
    <w:rsid w:val="6F9D176F"/>
    <w:rsid w:val="706758D9"/>
    <w:rsid w:val="707149AA"/>
    <w:rsid w:val="71211F2C"/>
    <w:rsid w:val="71787D27"/>
    <w:rsid w:val="71C54FAD"/>
    <w:rsid w:val="72C36222"/>
    <w:rsid w:val="75BC66C7"/>
    <w:rsid w:val="76AA29C3"/>
    <w:rsid w:val="79050385"/>
    <w:rsid w:val="799A287B"/>
    <w:rsid w:val="79DC7338"/>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10"/>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semiHidden/>
    <w:unhideWhenUsed/>
    <w:qFormat/>
    <w:uiPriority w:val="99"/>
    <w:pPr>
      <w:spacing w:after="120"/>
    </w:pPr>
  </w:style>
  <w:style w:type="paragraph" w:styleId="5">
    <w:name w:val="Body Text Indent 2"/>
    <w:basedOn w:val="1"/>
    <w:link w:val="12"/>
    <w:qFormat/>
    <w:uiPriority w:val="0"/>
    <w:pPr>
      <w:snapToGrid w:val="0"/>
      <w:spacing w:line="560" w:lineRule="atLeast"/>
      <w:ind w:firstLine="540"/>
    </w:pPr>
  </w:style>
  <w:style w:type="paragraph" w:styleId="6">
    <w:name w:val="Body Text First Indent"/>
    <w:basedOn w:val="4"/>
    <w:next w:val="1"/>
    <w:link w:val="14"/>
    <w:qFormat/>
    <w:uiPriority w:val="0"/>
    <w:pPr>
      <w:spacing w:after="0" w:line="360" w:lineRule="auto"/>
      <w:ind w:firstLine="420"/>
    </w:pPr>
    <w:rPr>
      <w:rFonts w:ascii="宋体" w:hAnsi="宋体" w:eastAsia="仿宋_GB2312"/>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basedOn w:val="9"/>
    <w:link w:val="2"/>
    <w:qFormat/>
    <w:uiPriority w:val="0"/>
    <w:rPr>
      <w:rFonts w:ascii="Arial" w:hAnsi="Arial" w:eastAsia="黑体" w:cs="Times New Roman"/>
      <w:b/>
      <w:sz w:val="32"/>
      <w:szCs w:val="20"/>
    </w:rPr>
  </w:style>
  <w:style w:type="character" w:customStyle="1" w:styleId="11">
    <w:name w:val="标题 3 Char"/>
    <w:basedOn w:val="9"/>
    <w:link w:val="3"/>
    <w:qFormat/>
    <w:uiPriority w:val="9"/>
    <w:rPr>
      <w:rFonts w:ascii="Times New Roman" w:hAnsi="Times New Roman" w:eastAsia="宋体" w:cs="Times New Roman"/>
      <w:b/>
      <w:bCs/>
      <w:sz w:val="32"/>
      <w:szCs w:val="32"/>
    </w:rPr>
  </w:style>
  <w:style w:type="character" w:customStyle="1" w:styleId="12">
    <w:name w:val="正文文本缩进 2 Char"/>
    <w:basedOn w:val="9"/>
    <w:link w:val="5"/>
    <w:qFormat/>
    <w:uiPriority w:val="0"/>
    <w:rPr>
      <w:rFonts w:ascii="Times New Roman" w:hAnsi="Times New Roman" w:eastAsia="宋体" w:cs="Times New Roman"/>
      <w:sz w:val="28"/>
      <w:szCs w:val="20"/>
    </w:rPr>
  </w:style>
  <w:style w:type="character" w:customStyle="1" w:styleId="13">
    <w:name w:val="正文文本 Char"/>
    <w:basedOn w:val="9"/>
    <w:link w:val="4"/>
    <w:semiHidden/>
    <w:qFormat/>
    <w:uiPriority w:val="99"/>
    <w:rPr>
      <w:rFonts w:ascii="Times New Roman" w:hAnsi="Times New Roman" w:eastAsia="宋体" w:cs="Times New Roman"/>
      <w:sz w:val="28"/>
      <w:szCs w:val="20"/>
    </w:rPr>
  </w:style>
  <w:style w:type="character" w:customStyle="1" w:styleId="14">
    <w:name w:val="正文首行缩进 Char"/>
    <w:basedOn w:val="13"/>
    <w:link w:val="6"/>
    <w:qFormat/>
    <w:uiPriority w:val="0"/>
    <w:rPr>
      <w:rFonts w:ascii="宋体" w:hAnsi="宋体" w:eastAsia="仿宋_GB2312" w:cs="Times New Roman"/>
      <w:sz w:val="24"/>
      <w:szCs w:val="20"/>
    </w:rPr>
  </w:style>
  <w:style w:type="paragraph" w:customStyle="1" w:styleId="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szCs w:val="22"/>
    </w:rPr>
  </w:style>
  <w:style w:type="paragraph" w:customStyle="1" w:styleId="16">
    <w:name w:val="Heading3"/>
    <w:basedOn w:val="1"/>
    <w:next w:val="1"/>
    <w:qFormat/>
    <w:uiPriority w:val="0"/>
    <w:pPr>
      <w:keepNext/>
      <w:keepLines/>
      <w:spacing w:before="260" w:after="260" w:line="412" w:lineRule="auto"/>
    </w:pPr>
    <w:rPr>
      <w:b/>
      <w:bCs/>
      <w:sz w:val="32"/>
      <w:szCs w:val="32"/>
    </w:rPr>
  </w:style>
  <w:style w:type="paragraph" w:styleId="17">
    <w:name w:val="List Paragraph"/>
    <w:basedOn w:val="1"/>
    <w:qFormat/>
    <w:uiPriority w:val="99"/>
    <w:pPr>
      <w:ind w:firstLine="420" w:firstLineChars="200"/>
    </w:p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1102</Words>
  <Characters>1181</Characters>
  <Lines>17</Lines>
  <Paragraphs>4</Paragraphs>
  <TotalTime>7</TotalTime>
  <ScaleCrop>false</ScaleCrop>
  <LinksUpToDate>false</LinksUpToDate>
  <CharactersWithSpaces>1208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2025-11-26T02:16:00Z</dcterms:created>
  <dc:creator>admin</dc:creator>
  <cp:lastModifiedBy>航</cp:lastModifiedBy>
  <dcterms:modified xsi:type="dcterms:W3CDTF">2026-03-12T01:41:47Z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eyJoZGlkIjoiY2Y4Njg0NGFmMzgwOWY1MjIxY2RhNmQ5MDY0NGQxMDUiLCJ1c2VySWQiOiI0MzM3MDk0NTkifQ==</vt:lpwstr>
  </property>
  <property fmtid="{D5CDD505-2E9C-101B-9397-08002B2CF9AE}" pid="3" name="KSOProductBuildVer">
    <vt:lpwstr>2052-12.1.0.25225</vt:lpwstr>
  </property>
  <property fmtid="{D5CDD505-2E9C-101B-9397-08002B2CF9AE}" pid="4" name="ICV">
    <vt:lpwstr>E3205921C4EF4CA5937729A141537663_13</vt:lpwstr>
  </property>
</Properties>
</file>